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D188" w14:textId="309FDC56" w:rsidR="00557986" w:rsidRDefault="00557986"/>
    <w:p w14:paraId="3EC9BCD6" w14:textId="5C5E381B" w:rsidR="009436AE" w:rsidRDefault="009436AE"/>
    <w:p w14:paraId="259B3FE6" w14:textId="5F05B281" w:rsidR="009436AE" w:rsidRDefault="009436AE"/>
    <w:p w14:paraId="2255EAEF" w14:textId="7B5C4B0C" w:rsidR="009436AE" w:rsidRDefault="009436AE"/>
    <w:p w14:paraId="2878AA4B" w14:textId="3DE576C8" w:rsidR="009436AE" w:rsidRDefault="009436AE"/>
    <w:p w14:paraId="35BF7217" w14:textId="3A84026D" w:rsidR="009436AE" w:rsidRDefault="009436AE"/>
    <w:p w14:paraId="744987C1" w14:textId="2F8445C1" w:rsidR="009436AE" w:rsidRDefault="009436AE"/>
    <w:p w14:paraId="0168941C" w14:textId="6980D8F6" w:rsidR="009436AE" w:rsidRDefault="009436AE"/>
    <w:p w14:paraId="307BA1E6" w14:textId="299DE5B5" w:rsidR="009436AE" w:rsidRDefault="009436AE"/>
    <w:p w14:paraId="75FA890A" w14:textId="1A871156" w:rsidR="009436AE" w:rsidRDefault="009436AE"/>
    <w:p w14:paraId="644F9C98" w14:textId="7FD4973F" w:rsidR="009436AE" w:rsidRDefault="00274D85">
      <w:r>
        <w:rPr>
          <w:noProof/>
        </w:rPr>
        <mc:AlternateContent>
          <mc:Choice Requires="wps">
            <w:drawing>
              <wp:anchor distT="0" distB="0" distL="114300" distR="114300" simplePos="0" relativeHeight="251665408" behindDoc="0" locked="0" layoutInCell="1" allowOverlap="1" wp14:anchorId="6B180410" wp14:editId="736B6C30">
                <wp:simplePos x="0" y="0"/>
                <wp:positionH relativeFrom="margin">
                  <wp:align>right</wp:align>
                </wp:positionH>
                <wp:positionV relativeFrom="paragraph">
                  <wp:posOffset>175260</wp:posOffset>
                </wp:positionV>
                <wp:extent cx="6337300" cy="42227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337300" cy="4222750"/>
                        </a:xfrm>
                        <a:prstGeom prst="rect">
                          <a:avLst/>
                        </a:prstGeom>
                        <a:noFill/>
                        <a:ln>
                          <a:noFill/>
                        </a:ln>
                      </wps:spPr>
                      <wps:txbx>
                        <w:txbxContent>
                          <w:p w14:paraId="08A73F81" w14:textId="77777777" w:rsidR="00855F8D" w:rsidRDefault="00855F8D" w:rsidP="009436AE">
                            <w:pPr>
                              <w:jc w:val="cente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ПРЕВЕНЦИЈА </w:t>
                            </w:r>
                          </w:p>
                          <w:p w14:paraId="7AF16F18" w14:textId="77777777" w:rsidR="00855F8D" w:rsidRDefault="00855F8D" w:rsidP="009436AE">
                            <w:pPr>
                              <w:jc w:val="cente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НА </w:t>
                            </w:r>
                          </w:p>
                          <w:p w14:paraId="7FEB5BA6" w14:textId="77777777" w:rsidR="00855F8D" w:rsidRDefault="00855F8D" w:rsidP="009436AE">
                            <w:pPr>
                              <w:jc w:val="cente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НАСИЛНОТО ОДНЕСУВАЊЕ </w:t>
                            </w:r>
                          </w:p>
                          <w:p w14:paraId="0E666682" w14:textId="1B3FF6CA" w:rsidR="009436AE" w:rsidRPr="009436AE" w:rsidRDefault="00855F8D" w:rsidP="009436AE">
                            <w:pPr>
                              <w:jc w:val="cente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ВО ОСНОВНИТЕ УЧИЛИШТА </w:t>
                            </w:r>
                          </w:p>
                        </w:txbxContent>
                      </wps:txbx>
                      <wps:bodyPr rot="0" spcFirstLastPara="0" vertOverflow="overflow" horzOverflow="overflow" vert="horz" wrap="square" lIns="91440" tIns="45720" rIns="91440" bIns="45720" numCol="1" spcCol="0" rtlCol="0" fromWordArt="0" anchor="t" anchorCtr="0" forceAA="0" compatLnSpc="1">
                        <a:prstTxWarp prst="textButtonPour">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B180410" id="_x0000_t202" coordsize="21600,21600" o:spt="202" path="m,l,21600r21600,l21600,xe">
                <v:stroke joinstyle="miter"/>
                <v:path gradientshapeok="t" o:connecttype="rect"/>
              </v:shapetype>
              <v:shape id="Text Box 6" o:spid="_x0000_s1026" type="#_x0000_t202" style="position:absolute;margin-left:447.8pt;margin-top:13.8pt;width:499pt;height:3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" filled="f" stroked="f">
                <v:textbox>
                  <w:txbxContent>
                    <w:p w14:paraId="08A73F81" w14:textId="77777777" w:rsidR="00855F8D" w:rsidRDefault="00855F8D" w:rsidP="009436AE">
                      <w:pPr>
                        <w:jc w:val="cente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ПРЕВЕНЦИЈА </w:t>
                      </w:r>
                    </w:p>
                    <w:p w14:paraId="7AF16F18" w14:textId="77777777" w:rsidR="00855F8D" w:rsidRDefault="00855F8D" w:rsidP="009436AE">
                      <w:pPr>
                        <w:jc w:val="cente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НА </w:t>
                      </w:r>
                    </w:p>
                    <w:p w14:paraId="7FEB5BA6" w14:textId="77777777" w:rsidR="00855F8D" w:rsidRDefault="00855F8D" w:rsidP="009436AE">
                      <w:pPr>
                        <w:jc w:val="cente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НАСИЛНОТО ОДНЕСУВАЊЕ </w:t>
                      </w:r>
                    </w:p>
                    <w:p w14:paraId="0E666682" w14:textId="1B3FF6CA" w:rsidR="009436AE" w:rsidRPr="009436AE" w:rsidRDefault="00855F8D" w:rsidP="009436AE">
                      <w:pPr>
                        <w:jc w:val="cente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ВО ОСНОВНИТЕ УЧИЛИШТА </w:t>
                      </w:r>
                    </w:p>
                  </w:txbxContent>
                </v:textbox>
                <w10:wrap anchorx="margin"/>
              </v:shape>
            </w:pict>
          </mc:Fallback>
        </mc:AlternateContent>
      </w:r>
    </w:p>
    <w:p w14:paraId="3145BF93" w14:textId="318DACFC" w:rsidR="009436AE" w:rsidRDefault="009436AE"/>
    <w:p w14:paraId="50E5879A" w14:textId="10900959" w:rsidR="009436AE" w:rsidRDefault="009436AE"/>
    <w:p w14:paraId="00C34C1D" w14:textId="5F4BB186" w:rsidR="009436AE" w:rsidRDefault="009436AE"/>
    <w:p w14:paraId="75E65C56" w14:textId="217141CF" w:rsidR="009436AE" w:rsidRDefault="009436AE"/>
    <w:p w14:paraId="10F671B4" w14:textId="5974AF27" w:rsidR="009436AE" w:rsidRDefault="009436AE"/>
    <w:p w14:paraId="6C703DD0" w14:textId="29003BD1" w:rsidR="009436AE" w:rsidRDefault="009436AE"/>
    <w:p w14:paraId="09038018" w14:textId="6655D0EA" w:rsidR="009436AE" w:rsidRDefault="009436AE"/>
    <w:p w14:paraId="053C83B1" w14:textId="7D94D93D" w:rsidR="009436AE" w:rsidRDefault="009436AE"/>
    <w:p w14:paraId="525F055A" w14:textId="225D21D8" w:rsidR="009436AE" w:rsidRDefault="009436AE"/>
    <w:p w14:paraId="69E80E45" w14:textId="06784CC1" w:rsidR="009436AE" w:rsidRDefault="009436AE"/>
    <w:p w14:paraId="502539DD" w14:textId="3F29C481" w:rsidR="009436AE" w:rsidRDefault="009436AE"/>
    <w:p w14:paraId="40644DF3" w14:textId="630F28E2" w:rsidR="009436AE" w:rsidRDefault="009436AE"/>
    <w:p w14:paraId="57A05C7D" w14:textId="3E0900F3" w:rsidR="009436AE" w:rsidRDefault="009436AE"/>
    <w:p w14:paraId="7A764670" w14:textId="26792090" w:rsidR="009436AE" w:rsidRDefault="009436AE"/>
    <w:p w14:paraId="0FE3011E" w14:textId="12AE9658" w:rsidR="009436AE" w:rsidRDefault="009436AE"/>
    <w:p w14:paraId="4ECA7B85" w14:textId="48F17715" w:rsidR="009436AE" w:rsidRDefault="009436AE"/>
    <w:p w14:paraId="72722B54" w14:textId="20F53964" w:rsidR="009436AE" w:rsidRDefault="009436AE"/>
    <w:p w14:paraId="7AA77F2D" w14:textId="06C6D6FD" w:rsidR="009436AE" w:rsidRDefault="009436AE"/>
    <w:p w14:paraId="15326248" w14:textId="48F12ABD" w:rsidR="009436AE" w:rsidRDefault="009436AE"/>
    <w:p w14:paraId="6701728B" w14:textId="5372C2ED" w:rsidR="009436AE" w:rsidRDefault="009436AE"/>
    <w:p w14:paraId="74ACEC2A" w14:textId="28ED0C68" w:rsidR="009436AE" w:rsidRDefault="009436AE"/>
    <w:p w14:paraId="2901C315" w14:textId="43A5B32D" w:rsidR="009436AE" w:rsidRDefault="009436AE"/>
    <w:p w14:paraId="46D7A82E" w14:textId="5A5BB697" w:rsidR="009436AE" w:rsidRDefault="009436AE"/>
    <w:p w14:paraId="0B789C72" w14:textId="2D166FDF" w:rsidR="009436AE" w:rsidRDefault="009436AE"/>
    <w:p w14:paraId="50CE892A" w14:textId="1E70F138" w:rsidR="009436AE" w:rsidRDefault="009436AE"/>
    <w:p w14:paraId="6DE2A677" w14:textId="2B191B1E" w:rsidR="009436AE" w:rsidRDefault="009436AE"/>
    <w:p w14:paraId="7D321959" w14:textId="0603682B" w:rsidR="009436AE" w:rsidRDefault="009436AE"/>
    <w:p w14:paraId="4BBFDE69" w14:textId="1AC4431B" w:rsidR="009436AE" w:rsidRDefault="009436AE"/>
    <w:p w14:paraId="764F17EE" w14:textId="5355FD58" w:rsidR="009436AE" w:rsidRDefault="009436AE"/>
    <w:p w14:paraId="24E50AC9" w14:textId="01DB977E" w:rsidR="009436AE" w:rsidRDefault="009436AE"/>
    <w:p w14:paraId="604F6169" w14:textId="6058F287" w:rsidR="009436AE" w:rsidRDefault="009436AE"/>
    <w:p w14:paraId="4F5D1FC6" w14:textId="4298DD00" w:rsidR="009436AE" w:rsidRDefault="009436AE"/>
    <w:p w14:paraId="7D631C51" w14:textId="5E424F07" w:rsidR="009436AE" w:rsidRDefault="009436AE"/>
    <w:p w14:paraId="30DEA645" w14:textId="689D8007" w:rsidR="009436AE" w:rsidRDefault="009436AE"/>
    <w:p w14:paraId="7D457A03" w14:textId="6D66AD63" w:rsidR="009436AE" w:rsidRDefault="009436AE"/>
    <w:p w14:paraId="480D9D41" w14:textId="4D56991C" w:rsidR="009436AE" w:rsidRDefault="009436AE"/>
    <w:p w14:paraId="0E3CA07D" w14:textId="46E5A2AB" w:rsidR="009436AE" w:rsidRDefault="009436AE"/>
    <w:p w14:paraId="601613A3" w14:textId="49FC444F" w:rsidR="009436AE" w:rsidRDefault="009436AE"/>
    <w:p w14:paraId="4F1B63FA" w14:textId="68D74CD4" w:rsidR="009436AE" w:rsidRDefault="009436AE"/>
    <w:p w14:paraId="5009C6FF" w14:textId="77777777" w:rsidR="009436AE" w:rsidRDefault="009436AE" w:rsidP="009436AE">
      <w:pPr>
        <w:spacing w:after="200" w:line="276" w:lineRule="auto"/>
        <w:contextualSpacing/>
        <w:rPr>
          <w:rFonts w:ascii="Arial" w:eastAsia="Calibri" w:hAnsi="Arial" w:cs="Arial"/>
          <w:sz w:val="22"/>
          <w:szCs w:val="22"/>
          <w:lang w:val="mk-MK"/>
        </w:rPr>
      </w:pPr>
    </w:p>
    <w:p w14:paraId="222417A7" w14:textId="012DC1DC" w:rsidR="009436AE" w:rsidRPr="00327A04" w:rsidRDefault="009436AE" w:rsidP="009436AE">
      <w:pPr>
        <w:rPr>
          <w:rFonts w:ascii="Arial" w:hAnsi="Arial" w:cs="Arial"/>
          <w:sz w:val="72"/>
          <w:szCs w:val="72"/>
          <w:lang w:bidi="en-US"/>
        </w:rPr>
      </w:pPr>
      <w:r w:rsidRPr="00327A04">
        <w:rPr>
          <w:rFonts w:ascii="Arial" w:hAnsi="Arial" w:cs="Arial"/>
          <w:noProof/>
          <w:sz w:val="20"/>
          <w:szCs w:val="20"/>
        </w:rPr>
        <w:drawing>
          <wp:anchor distT="0" distB="0" distL="114300" distR="114300" simplePos="0" relativeHeight="251663360" behindDoc="0" locked="0" layoutInCell="1" allowOverlap="1" wp14:anchorId="40E4DB22" wp14:editId="4F33616F">
            <wp:simplePos x="0" y="0"/>
            <wp:positionH relativeFrom="column">
              <wp:posOffset>-381000</wp:posOffset>
            </wp:positionH>
            <wp:positionV relativeFrom="paragraph">
              <wp:posOffset>-226695</wp:posOffset>
            </wp:positionV>
            <wp:extent cx="1914525" cy="1943100"/>
            <wp:effectExtent l="0" t="0" r="9525" b="0"/>
            <wp:wrapNone/>
            <wp:docPr id="5" name="Picture 5" descr="C:\Documents and Settings\STEFAN VELKOVSKI\My Documents\LOGO kuzman sapkarev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EFAN VELKOVSKI\My Documents\LOGO kuzman sapkarev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A04">
        <w:rPr>
          <w:rFonts w:ascii="Arial" w:hAnsi="Arial" w:cs="Arial"/>
          <w:noProof/>
          <w:sz w:val="20"/>
          <w:szCs w:val="20"/>
          <w:lang w:eastAsia="zh-TW" w:bidi="en-US"/>
        </w:rPr>
        <mc:AlternateContent>
          <mc:Choice Requires="wps">
            <w:drawing>
              <wp:anchor distT="0" distB="0" distL="114300" distR="114300" simplePos="0" relativeHeight="251659264" behindDoc="0" locked="0" layoutInCell="0" allowOverlap="1" wp14:anchorId="26B77102" wp14:editId="46C7FE20">
                <wp:simplePos x="0" y="0"/>
                <wp:positionH relativeFrom="page">
                  <wp:align>center</wp:align>
                </wp:positionH>
                <wp:positionV relativeFrom="page">
                  <wp:align>bottom</wp:align>
                </wp:positionV>
                <wp:extent cx="8159115" cy="1625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162560"/>
                        </a:xfrm>
                        <a:prstGeom prst="rect">
                          <a:avLst/>
                        </a:prstGeom>
                        <a:noFill/>
                        <a:ln>
                          <a:noFill/>
                        </a:ln>
                        <a:extLst>
                          <a:ext uri="{909E8E84-426E-40DD-AFC4-6F175D3DCCD1}">
                            <a14:hiddenFill xmlns:a14="http://schemas.microsoft.com/office/drawing/2010/main">
                              <a:solidFill>
                                <a:srgbClr val="4BACC6"/>
                              </a:solidFill>
                            </a14:hiddenFill>
                          </a:ext>
                          <a:ext uri="{91240B29-F687-4F45-9708-019B960494DF}">
                            <a14:hiddenLine xmlns:a14="http://schemas.microsoft.com/office/drawing/2010/main" w="9525">
                              <a:solidFill>
                                <a:srgbClr val="31849B"/>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4F691B4" id="Rectangle 4" o:spid="_x0000_s1026" style="position:absolute;margin-left:0;margin-top:0;width:642.45pt;height:12.8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" o:allowincell="f" filled="f" fillcolor="#4bacc6" stroked="f" strokecolor="#31849b">
                <w10:wrap anchorx="page" anchory="page"/>
              </v:rect>
            </w:pict>
          </mc:Fallback>
        </mc:AlternateContent>
      </w:r>
      <w:r w:rsidRPr="00327A04">
        <w:rPr>
          <w:rFonts w:ascii="Arial" w:hAnsi="Arial" w:cs="Arial"/>
          <w:noProof/>
          <w:sz w:val="20"/>
          <w:szCs w:val="20"/>
          <w:lang w:eastAsia="zh-TW" w:bidi="en-US"/>
        </w:rPr>
        <mc:AlternateContent>
          <mc:Choice Requires="wps">
            <w:drawing>
              <wp:anchor distT="0" distB="0" distL="114300" distR="114300" simplePos="0" relativeHeight="251662336" behindDoc="0" locked="0" layoutInCell="0" allowOverlap="1" wp14:anchorId="66772268" wp14:editId="6F6C7DF4">
                <wp:simplePos x="0" y="0"/>
                <wp:positionH relativeFrom="page">
                  <wp:posOffset>411480</wp:posOffset>
                </wp:positionH>
                <wp:positionV relativeFrom="page">
                  <wp:posOffset>-261620</wp:posOffset>
                </wp:positionV>
                <wp:extent cx="90805" cy="10561320"/>
                <wp:effectExtent l="3810" t="0"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6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1849B"/>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AAC0EF9" id="Rectangle 3" o:spid="_x0000_s1026" style="position:absolute;margin-left:32.4pt;margin-top:-20.6pt;width:7.15pt;height:831.6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" o:allowincell="f" filled="f" stroked="f" strokecolor="#31849b">
                <w10:wrap anchorx="page" anchory="page"/>
              </v:rect>
            </w:pict>
          </mc:Fallback>
        </mc:AlternateContent>
      </w:r>
      <w:r w:rsidRPr="00327A04">
        <w:rPr>
          <w:rFonts w:ascii="Arial" w:hAnsi="Arial" w:cs="Arial"/>
          <w:noProof/>
          <w:sz w:val="20"/>
          <w:szCs w:val="20"/>
          <w:lang w:eastAsia="zh-TW" w:bidi="en-US"/>
        </w:rPr>
        <mc:AlternateContent>
          <mc:Choice Requires="wps">
            <w:drawing>
              <wp:anchor distT="0" distB="0" distL="114300" distR="114300" simplePos="0" relativeHeight="251661312" behindDoc="0" locked="0" layoutInCell="0" allowOverlap="1" wp14:anchorId="036FD0F8" wp14:editId="13334011">
                <wp:simplePos x="0" y="0"/>
                <wp:positionH relativeFrom="page">
                  <wp:posOffset>7058025</wp:posOffset>
                </wp:positionH>
                <wp:positionV relativeFrom="page">
                  <wp:posOffset>-261620</wp:posOffset>
                </wp:positionV>
                <wp:extent cx="90805" cy="10561320"/>
                <wp:effectExtent l="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6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1849B"/>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3AC2247" id="Rectangle 2" o:spid="_x0000_s1026" style="position:absolute;margin-left:555.75pt;margin-top:-20.6pt;width:7.15pt;height:831.6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" o:allowincell="f" filled="f" stroked="f" strokecolor="#31849b">
                <w10:wrap anchorx="page" anchory="page"/>
              </v:rect>
            </w:pict>
          </mc:Fallback>
        </mc:AlternateContent>
      </w:r>
      <w:r w:rsidRPr="00327A04">
        <w:rPr>
          <w:rFonts w:ascii="Arial" w:hAnsi="Arial" w:cs="Arial"/>
          <w:noProof/>
          <w:sz w:val="20"/>
          <w:szCs w:val="20"/>
          <w:lang w:eastAsia="zh-TW" w:bidi="en-US"/>
        </w:rPr>
        <mc:AlternateContent>
          <mc:Choice Requires="wps">
            <w:drawing>
              <wp:anchor distT="0" distB="0" distL="114300" distR="114300" simplePos="0" relativeHeight="251660288" behindDoc="0" locked="0" layoutInCell="0" allowOverlap="1" wp14:anchorId="73B05DC2" wp14:editId="0C6366AC">
                <wp:simplePos x="0" y="0"/>
                <wp:positionH relativeFrom="page">
                  <wp:posOffset>-180975</wp:posOffset>
                </wp:positionH>
                <wp:positionV relativeFrom="page">
                  <wp:posOffset>6350</wp:posOffset>
                </wp:positionV>
                <wp:extent cx="8161020" cy="162560"/>
                <wp:effectExtent l="0" t="0" r="1905"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162560"/>
                        </a:xfrm>
                        <a:prstGeom prst="rect">
                          <a:avLst/>
                        </a:prstGeom>
                        <a:noFill/>
                        <a:ln>
                          <a:noFill/>
                        </a:ln>
                        <a:extLst>
                          <a:ext uri="{909E8E84-426E-40DD-AFC4-6F175D3DCCD1}">
                            <a14:hiddenFill xmlns:a14="http://schemas.microsoft.com/office/drawing/2010/main">
                              <a:solidFill>
                                <a:srgbClr val="4BACC6"/>
                              </a:solidFill>
                            </a14:hiddenFill>
                          </a:ext>
                          <a:ext uri="{91240B29-F687-4F45-9708-019B960494DF}">
                            <a14:hiddenLine xmlns:a14="http://schemas.microsoft.com/office/drawing/2010/main" w="9525">
                              <a:solidFill>
                                <a:srgbClr val="31849B"/>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3ED5516" id="Rectangle 1" o:spid="_x0000_s1026" style="position:absolute;margin-left:-14.25pt;margin-top:.5pt;width:642.6pt;height:12.8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" o:allowincell="f" filled="f" fillcolor="#4bacc6" stroked="f" strokecolor="#31849b">
                <w10:wrap anchorx="page" anchory="page"/>
              </v:rect>
            </w:pict>
          </mc:Fallback>
        </mc:AlternateContent>
      </w:r>
    </w:p>
    <w:tbl>
      <w:tblPr>
        <w:tblW w:w="0" w:type="auto"/>
        <w:jc w:val="center"/>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1E0" w:firstRow="1" w:lastRow="1" w:firstColumn="1" w:lastColumn="1" w:noHBand="0" w:noVBand="0"/>
      </w:tblPr>
      <w:tblGrid>
        <w:gridCol w:w="9242"/>
      </w:tblGrid>
      <w:tr w:rsidR="009436AE" w:rsidRPr="00327A04" w14:paraId="7DBC5B38" w14:textId="77777777" w:rsidTr="00EB06D1">
        <w:trPr>
          <w:trHeight w:val="6840"/>
          <w:jc w:val="center"/>
        </w:trPr>
        <w:tc>
          <w:tcPr>
            <w:tcW w:w="9242" w:type="dxa"/>
            <w:shd w:val="clear" w:color="auto" w:fill="auto"/>
          </w:tcPr>
          <w:p w14:paraId="5DAC348A" w14:textId="77777777" w:rsidR="009436AE" w:rsidRPr="00327A04" w:rsidRDefault="009436AE" w:rsidP="00EB06D1">
            <w:pPr>
              <w:spacing w:before="200" w:after="200" w:line="276" w:lineRule="auto"/>
              <w:jc w:val="center"/>
              <w:rPr>
                <w:rFonts w:ascii="Arial" w:hAnsi="Arial" w:cs="Arial"/>
                <w:b/>
                <w:i/>
                <w:sz w:val="72"/>
                <w:szCs w:val="72"/>
                <w:lang w:val="mk-MK" w:bidi="en-US"/>
              </w:rPr>
            </w:pPr>
          </w:p>
          <w:p w14:paraId="326867ED" w14:textId="77777777" w:rsidR="009436AE" w:rsidRPr="00327A04" w:rsidRDefault="009436AE" w:rsidP="00EB06D1">
            <w:pPr>
              <w:spacing w:before="200" w:after="200" w:line="276" w:lineRule="auto"/>
              <w:jc w:val="center"/>
              <w:rPr>
                <w:rFonts w:ascii="Arial" w:hAnsi="Arial" w:cs="Arial"/>
                <w:b/>
                <w:i/>
                <w:sz w:val="72"/>
                <w:szCs w:val="72"/>
                <w:lang w:val="mk-MK" w:bidi="en-US"/>
              </w:rPr>
            </w:pPr>
            <w:bookmarkStart w:id="0" w:name="_Hlk90242880"/>
            <w:r w:rsidRPr="00327A04">
              <w:rPr>
                <w:rFonts w:ascii="Arial" w:hAnsi="Arial" w:cs="Arial"/>
                <w:b/>
                <w:i/>
                <w:sz w:val="72"/>
                <w:szCs w:val="72"/>
                <w:lang w:val="mk-MK" w:bidi="en-US"/>
              </w:rPr>
              <w:t xml:space="preserve">ПОЛИТИКА </w:t>
            </w:r>
          </w:p>
          <w:p w14:paraId="6A67C81C" w14:textId="77777777" w:rsidR="009436AE" w:rsidRPr="00327A04" w:rsidRDefault="009436AE" w:rsidP="00EB06D1">
            <w:pPr>
              <w:spacing w:before="200" w:after="200" w:line="276" w:lineRule="auto"/>
              <w:jc w:val="center"/>
              <w:rPr>
                <w:rFonts w:ascii="Arial" w:hAnsi="Arial" w:cs="Arial"/>
                <w:b/>
                <w:i/>
                <w:sz w:val="72"/>
                <w:szCs w:val="72"/>
                <w:lang w:val="mk-MK" w:bidi="en-US"/>
              </w:rPr>
            </w:pPr>
            <w:r w:rsidRPr="00327A04">
              <w:rPr>
                <w:rFonts w:ascii="Arial" w:hAnsi="Arial" w:cs="Arial"/>
                <w:b/>
                <w:i/>
                <w:sz w:val="72"/>
                <w:szCs w:val="72"/>
                <w:lang w:val="mk-MK" w:bidi="en-US"/>
              </w:rPr>
              <w:t xml:space="preserve">ЗА </w:t>
            </w:r>
          </w:p>
          <w:p w14:paraId="2A74D249" w14:textId="77777777" w:rsidR="009436AE" w:rsidRPr="00327A04" w:rsidRDefault="009436AE" w:rsidP="00EB06D1">
            <w:pPr>
              <w:spacing w:before="200" w:after="200" w:line="276" w:lineRule="auto"/>
              <w:jc w:val="center"/>
              <w:rPr>
                <w:rFonts w:ascii="Arial" w:hAnsi="Arial" w:cs="Arial"/>
                <w:b/>
                <w:i/>
                <w:sz w:val="72"/>
                <w:szCs w:val="72"/>
                <w:lang w:val="mk-MK" w:bidi="en-US"/>
              </w:rPr>
            </w:pPr>
            <w:r w:rsidRPr="00327A04">
              <w:rPr>
                <w:rFonts w:ascii="Arial" w:hAnsi="Arial" w:cs="Arial"/>
                <w:b/>
                <w:i/>
                <w:sz w:val="72"/>
                <w:szCs w:val="72"/>
                <w:lang w:val="mk-MK" w:bidi="en-US"/>
              </w:rPr>
              <w:t xml:space="preserve">ОДНЕСУВАЊЕ </w:t>
            </w:r>
          </w:p>
          <w:p w14:paraId="5EB3F483" w14:textId="77777777" w:rsidR="009436AE" w:rsidRPr="00327A04" w:rsidRDefault="009436AE" w:rsidP="00EB06D1">
            <w:pPr>
              <w:spacing w:before="200" w:after="200" w:line="276" w:lineRule="auto"/>
              <w:jc w:val="center"/>
              <w:rPr>
                <w:rFonts w:ascii="Arial" w:hAnsi="Arial" w:cs="Arial"/>
                <w:b/>
                <w:i/>
                <w:sz w:val="72"/>
                <w:szCs w:val="72"/>
                <w:lang w:val="mk-MK" w:bidi="en-US"/>
              </w:rPr>
            </w:pPr>
            <w:r w:rsidRPr="00327A04">
              <w:rPr>
                <w:rFonts w:ascii="Arial" w:hAnsi="Arial" w:cs="Arial"/>
                <w:b/>
                <w:i/>
                <w:sz w:val="72"/>
                <w:szCs w:val="72"/>
                <w:lang w:val="mk-MK" w:bidi="en-US"/>
              </w:rPr>
              <w:t xml:space="preserve">И </w:t>
            </w:r>
          </w:p>
          <w:p w14:paraId="38B8360F" w14:textId="77777777" w:rsidR="009436AE" w:rsidRPr="00327A04" w:rsidRDefault="009436AE" w:rsidP="00EB06D1">
            <w:pPr>
              <w:spacing w:before="200" w:after="200" w:line="276" w:lineRule="auto"/>
              <w:jc w:val="center"/>
              <w:rPr>
                <w:rFonts w:ascii="Arial" w:hAnsi="Arial" w:cs="Arial"/>
                <w:b/>
                <w:i/>
                <w:sz w:val="72"/>
                <w:szCs w:val="72"/>
                <w:lang w:val="mk-MK" w:bidi="en-US"/>
              </w:rPr>
            </w:pPr>
            <w:r w:rsidRPr="00327A04">
              <w:rPr>
                <w:rFonts w:ascii="Arial" w:hAnsi="Arial" w:cs="Arial"/>
                <w:b/>
                <w:i/>
                <w:sz w:val="72"/>
                <w:szCs w:val="72"/>
                <w:lang w:val="mk-MK" w:bidi="en-US"/>
              </w:rPr>
              <w:t>ПРИСУСТВО</w:t>
            </w:r>
          </w:p>
          <w:bookmarkEnd w:id="0"/>
          <w:p w14:paraId="0DFEA994" w14:textId="77777777" w:rsidR="009436AE" w:rsidRPr="00327A04" w:rsidRDefault="009436AE" w:rsidP="00EB06D1">
            <w:pPr>
              <w:spacing w:before="200" w:after="200" w:line="276" w:lineRule="auto"/>
              <w:jc w:val="center"/>
              <w:rPr>
                <w:rFonts w:ascii="Arial" w:hAnsi="Arial" w:cs="Arial"/>
                <w:b/>
                <w:i/>
                <w:sz w:val="72"/>
                <w:szCs w:val="72"/>
                <w:lang w:val="mk-MK" w:bidi="en-US"/>
              </w:rPr>
            </w:pPr>
          </w:p>
        </w:tc>
      </w:tr>
    </w:tbl>
    <w:p w14:paraId="3E0465FC" w14:textId="77777777" w:rsidR="009436AE" w:rsidRDefault="009436AE" w:rsidP="009436AE">
      <w:pPr>
        <w:spacing w:before="200" w:after="200" w:line="276" w:lineRule="auto"/>
        <w:rPr>
          <w:rFonts w:ascii="Arial" w:hAnsi="Arial" w:cs="Arial"/>
          <w:b/>
          <w:sz w:val="56"/>
          <w:szCs w:val="56"/>
          <w:lang w:val="mk-MK" w:bidi="en-US"/>
        </w:rPr>
      </w:pPr>
    </w:p>
    <w:p w14:paraId="49C94B17" w14:textId="77777777" w:rsidR="009436AE" w:rsidRPr="00327A04" w:rsidRDefault="009436AE" w:rsidP="009436AE">
      <w:pPr>
        <w:spacing w:before="200" w:after="200" w:line="276" w:lineRule="auto"/>
        <w:rPr>
          <w:rFonts w:ascii="Arial" w:hAnsi="Arial" w:cs="Arial"/>
          <w:b/>
          <w:sz w:val="56"/>
          <w:szCs w:val="56"/>
          <w:lang w:val="mk-MK" w:bidi="en-US"/>
        </w:rPr>
      </w:pPr>
    </w:p>
    <w:p w14:paraId="4A528354" w14:textId="77777777" w:rsidR="009436AE" w:rsidRPr="00327A04" w:rsidRDefault="009436AE" w:rsidP="009436AE">
      <w:pPr>
        <w:spacing w:before="200" w:after="200" w:line="276" w:lineRule="auto"/>
        <w:rPr>
          <w:rFonts w:ascii="Arial" w:hAnsi="Arial" w:cs="Arial"/>
          <w:b/>
          <w:sz w:val="56"/>
          <w:szCs w:val="56"/>
          <w:lang w:val="mk-MK" w:bidi="en-US"/>
        </w:rPr>
      </w:pPr>
      <w:r w:rsidRPr="00327A04">
        <w:rPr>
          <w:rFonts w:ascii="Arial" w:hAnsi="Arial" w:cs="Arial"/>
          <w:b/>
          <w:sz w:val="56"/>
          <w:szCs w:val="56"/>
          <w:lang w:val="mk-MK" w:bidi="en-US"/>
        </w:rPr>
        <w:t>О</w:t>
      </w:r>
      <w:r>
        <w:rPr>
          <w:rFonts w:ascii="Arial" w:hAnsi="Arial" w:cs="Arial"/>
          <w:b/>
          <w:sz w:val="56"/>
          <w:szCs w:val="56"/>
          <w:lang w:bidi="en-US"/>
        </w:rPr>
        <w:t>O</w:t>
      </w:r>
      <w:r w:rsidRPr="00327A04">
        <w:rPr>
          <w:rFonts w:ascii="Arial" w:hAnsi="Arial" w:cs="Arial"/>
          <w:b/>
          <w:sz w:val="56"/>
          <w:szCs w:val="56"/>
          <w:lang w:val="mk-MK" w:bidi="en-US"/>
        </w:rPr>
        <w:t xml:space="preserve">У „Кузман Шапкарев“ </w:t>
      </w:r>
    </w:p>
    <w:p w14:paraId="7E721E48" w14:textId="2572C573" w:rsidR="009436AE" w:rsidRPr="00B47FC2" w:rsidRDefault="009436AE" w:rsidP="00B47FC2">
      <w:pPr>
        <w:spacing w:before="200" w:after="200" w:line="276" w:lineRule="auto"/>
        <w:rPr>
          <w:rFonts w:ascii="Arial" w:hAnsi="Arial" w:cs="Arial"/>
          <w:b/>
          <w:sz w:val="56"/>
          <w:szCs w:val="56"/>
          <w:lang w:val="mk-MK" w:bidi="en-US"/>
        </w:rPr>
      </w:pPr>
      <w:r w:rsidRPr="00327A04">
        <w:rPr>
          <w:rFonts w:ascii="Arial" w:hAnsi="Arial" w:cs="Arial"/>
          <w:b/>
          <w:sz w:val="56"/>
          <w:szCs w:val="56"/>
          <w:lang w:val="mk-MK" w:bidi="en-US"/>
        </w:rPr>
        <w:t xml:space="preserve">н. Драчево </w:t>
      </w:r>
      <w:r>
        <w:rPr>
          <w:rFonts w:ascii="Arial" w:hAnsi="Arial" w:cs="Arial"/>
          <w:b/>
          <w:sz w:val="56"/>
          <w:szCs w:val="56"/>
          <w:lang w:val="mk-MK" w:bidi="en-US"/>
        </w:rPr>
        <w:t>–</w:t>
      </w:r>
      <w:r w:rsidRPr="00327A04">
        <w:rPr>
          <w:rFonts w:ascii="Arial" w:hAnsi="Arial" w:cs="Arial"/>
          <w:b/>
          <w:sz w:val="56"/>
          <w:szCs w:val="56"/>
          <w:lang w:val="mk-MK" w:bidi="en-US"/>
        </w:rPr>
        <w:t xml:space="preserve"> Скопје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660A1944" w14:textId="77777777" w:rsidTr="00EB06D1">
        <w:trPr>
          <w:trHeight w:val="527"/>
        </w:trPr>
        <w:tc>
          <w:tcPr>
            <w:tcW w:w="9242" w:type="dxa"/>
            <w:shd w:val="clear" w:color="auto" w:fill="auto"/>
          </w:tcPr>
          <w:p w14:paraId="7B00BAC5"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lastRenderedPageBreak/>
              <w:t>В О В Е Д</w:t>
            </w:r>
          </w:p>
        </w:tc>
      </w:tr>
    </w:tbl>
    <w:p w14:paraId="2C782FBA" w14:textId="77777777" w:rsidR="009436AE" w:rsidRPr="00DC71CB"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mk-MK" w:bidi="en-US"/>
        </w:rPr>
        <w:t>Во оваа политика е опишан пристапот на основното училиште „Кузман Шапкарев“-Скопје за поддржување и промовирање на позитивното однесување, како и целосното присуство на учениците.</w:t>
      </w:r>
    </w:p>
    <w:p w14:paraId="19CBCD3C" w14:textId="77777777" w:rsidR="009436AE" w:rsidRPr="00DC71CB" w:rsidRDefault="009436AE" w:rsidP="009436AE">
      <w:pPr>
        <w:spacing w:before="200" w:after="200" w:line="276" w:lineRule="auto"/>
        <w:rPr>
          <w:rFonts w:ascii="Arial" w:hAnsi="Arial" w:cs="Arial"/>
          <w:i/>
          <w:sz w:val="22"/>
          <w:szCs w:val="22"/>
          <w:lang w:val="ru-RU" w:bidi="en-US"/>
        </w:rPr>
      </w:pPr>
      <w:r w:rsidRPr="00DC71CB">
        <w:rPr>
          <w:rFonts w:ascii="Arial" w:hAnsi="Arial" w:cs="Arial"/>
          <w:i/>
          <w:sz w:val="22"/>
          <w:szCs w:val="22"/>
          <w:lang w:val="ru-RU" w:bidi="en-US"/>
        </w:rPr>
        <w:t>Наша основна цел е да се обезбеди позитивна средина за учење, што ги поттикнува сите да ги откријат, развијат и и исполнат своите можности и потенцијали и тежнеења.</w:t>
      </w:r>
    </w:p>
    <w:p w14:paraId="3A8D4865" w14:textId="77777777" w:rsidR="009436AE" w:rsidRPr="00DC71CB"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ru-RU" w:bidi="en-US"/>
        </w:rPr>
        <w:t>Ефективна настава може да се изведува единствено со присуство на основните компоненти, а тие се позитивното однесување и целосното присуство. Преку посветеноста на нашето училиште на промовирањето на позитивното однесување, им се овозможува на учениците да ги развијат социјалните и емоционалните вештини, а притоа целосно ги опфаќа и вештините за однесување. Преку оваа политика се овозможува сите вработени, ученици, родители и старатели да придонесат за подобрување и одржување на средината, што ќе резултира со напредок на учењето.</w:t>
      </w:r>
    </w:p>
    <w:p w14:paraId="591F1D1C" w14:textId="77777777" w:rsidR="009436AE" w:rsidRPr="00DC71CB"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ru-RU" w:bidi="en-US"/>
        </w:rPr>
        <w:t>Оваа обврска на училиштето се однесува на:</w:t>
      </w:r>
    </w:p>
    <w:p w14:paraId="19ACB3E2" w14:textId="77777777" w:rsidR="009436AE" w:rsidRPr="00DC71CB" w:rsidRDefault="009436AE" w:rsidP="009436AE">
      <w:pPr>
        <w:numPr>
          <w:ilvl w:val="0"/>
          <w:numId w:val="14"/>
        </w:numPr>
        <w:spacing w:before="200" w:after="200" w:line="276" w:lineRule="auto"/>
        <w:jc w:val="both"/>
        <w:rPr>
          <w:rFonts w:ascii="Arial" w:hAnsi="Arial" w:cs="Arial"/>
          <w:sz w:val="22"/>
          <w:szCs w:val="22"/>
          <w:lang w:val="ru-RU" w:bidi="en-US"/>
        </w:rPr>
      </w:pPr>
      <w:r w:rsidRPr="00DC71CB">
        <w:rPr>
          <w:rFonts w:ascii="Arial" w:hAnsi="Arial" w:cs="Arial"/>
          <w:sz w:val="22"/>
          <w:szCs w:val="22"/>
          <w:lang w:val="mk-MK" w:bidi="en-US"/>
        </w:rPr>
        <w:t>задоволување на потребите на сите ученици и</w:t>
      </w:r>
    </w:p>
    <w:p w14:paraId="117DB07C" w14:textId="77777777" w:rsidR="009436AE" w:rsidRPr="00DC71CB" w:rsidRDefault="009436AE" w:rsidP="009436AE">
      <w:pPr>
        <w:numPr>
          <w:ilvl w:val="0"/>
          <w:numId w:val="14"/>
        </w:numPr>
        <w:spacing w:before="200" w:after="200" w:line="276" w:lineRule="auto"/>
        <w:jc w:val="both"/>
        <w:rPr>
          <w:rFonts w:ascii="Arial" w:hAnsi="Arial" w:cs="Arial"/>
          <w:sz w:val="22"/>
          <w:szCs w:val="22"/>
          <w:lang w:val="ru-RU" w:bidi="en-US"/>
        </w:rPr>
      </w:pPr>
      <w:r w:rsidRPr="00DC71CB">
        <w:rPr>
          <w:rFonts w:ascii="Arial" w:hAnsi="Arial" w:cs="Arial"/>
          <w:sz w:val="22"/>
          <w:szCs w:val="22"/>
          <w:lang w:val="ru-RU" w:bidi="en-US"/>
        </w:rPr>
        <w:t xml:space="preserve">подеднакво вклучување на сите ученици </w:t>
      </w:r>
    </w:p>
    <w:p w14:paraId="1DE82E2F" w14:textId="77777777" w:rsidR="009436AE" w:rsidRPr="00DC71CB" w:rsidRDefault="009436AE" w:rsidP="009436AE">
      <w:pPr>
        <w:spacing w:before="200" w:after="200" w:line="276" w:lineRule="auto"/>
        <w:jc w:val="both"/>
        <w:rPr>
          <w:rFonts w:ascii="Arial" w:hAnsi="Arial" w:cs="Arial"/>
          <w:sz w:val="22"/>
          <w:szCs w:val="22"/>
          <w:lang w:bidi="en-US"/>
        </w:rPr>
      </w:pPr>
      <w:r w:rsidRPr="00DC71CB">
        <w:rPr>
          <w:rFonts w:ascii="Arial" w:hAnsi="Arial" w:cs="Arial"/>
          <w:sz w:val="22"/>
          <w:szCs w:val="22"/>
          <w:lang w:val="ru-RU" w:bidi="en-US"/>
        </w:rPr>
        <w:t>Во училиштето се преземаат активности за промовирање и поддржување на расна и полова еднаквост</w:t>
      </w:r>
      <w:r w:rsidRPr="00DC71CB">
        <w:rPr>
          <w:rFonts w:ascii="Arial" w:hAnsi="Arial" w:cs="Arial"/>
          <w:sz w:val="22"/>
          <w:szCs w:val="22"/>
          <w:lang w:val="mk-MK" w:bidi="en-US"/>
        </w:rPr>
        <w:t>. Се врши проценка на влијанието на оваа политика и нејзино спроведување на поединци или групи на коишто им е потребна помош.</w:t>
      </w:r>
    </w:p>
    <w:p w14:paraId="6F409032"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Активностите во училиштето за промовирање на позитивното однесување и целосното присуство предводени од промовирањето на самодисциплината и почитта кон другите. Преку ова се добива информација за одзивот на училиштето за каков било вид на малтретирање или заплашување.</w:t>
      </w:r>
    </w:p>
    <w:p w14:paraId="1AE8C72D"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Информациите за однесувањето на сите членови на училишната заедница – учениците и возрасните под исти услови претставуваат вредност преку која ќе биде формирана база, а врз која училиштето ќе бара поддршка и помош од родителите, старателите, другите членови на заедницата и а</w:t>
      </w:r>
      <w:r>
        <w:rPr>
          <w:rFonts w:ascii="Arial" w:hAnsi="Arial" w:cs="Arial"/>
          <w:sz w:val="22"/>
          <w:szCs w:val="22"/>
          <w:lang w:val="mk-MK" w:bidi="en-US"/>
        </w:rPr>
        <w:t>генциите од кои добиваат помош.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4AB7250C" w14:textId="77777777" w:rsidTr="00EB06D1">
        <w:tc>
          <w:tcPr>
            <w:tcW w:w="9242" w:type="dxa"/>
            <w:shd w:val="clear" w:color="auto" w:fill="auto"/>
          </w:tcPr>
          <w:p w14:paraId="6F2DCA4F"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t>Ц Е Л И   Н А   П О Л И Т И К А Т А</w:t>
            </w:r>
          </w:p>
        </w:tc>
      </w:tr>
    </w:tbl>
    <w:p w14:paraId="6F150A02" w14:textId="77777777" w:rsidR="009436AE" w:rsidRPr="00DC71CB" w:rsidRDefault="009436AE" w:rsidP="009436AE">
      <w:pPr>
        <w:numPr>
          <w:ilvl w:val="0"/>
          <w:numId w:val="19"/>
        </w:numPr>
        <w:spacing w:before="60" w:after="200" w:line="276" w:lineRule="auto"/>
        <w:jc w:val="both"/>
        <w:rPr>
          <w:rFonts w:ascii="Arial" w:hAnsi="Arial" w:cs="Arial"/>
          <w:sz w:val="22"/>
          <w:szCs w:val="22"/>
          <w:lang w:val="ru-RU" w:bidi="en-US"/>
        </w:rPr>
      </w:pPr>
      <w:r w:rsidRPr="00DC71CB">
        <w:rPr>
          <w:rFonts w:ascii="Arial" w:hAnsi="Arial" w:cs="Arial"/>
          <w:sz w:val="22"/>
          <w:szCs w:val="22"/>
          <w:lang w:val="ru-RU" w:bidi="en-US"/>
        </w:rPr>
        <w:t xml:space="preserve">да се поттикнат сите ученици да ги научат социјално-емоционалните вештини како и вештините на однесување потребни за граѓанството; </w:t>
      </w:r>
    </w:p>
    <w:p w14:paraId="1D289E50" w14:textId="495FD57B" w:rsidR="009436AE" w:rsidRPr="00B47FC2" w:rsidRDefault="009436AE" w:rsidP="00B47FC2">
      <w:pPr>
        <w:numPr>
          <w:ilvl w:val="0"/>
          <w:numId w:val="3"/>
        </w:numPr>
        <w:tabs>
          <w:tab w:val="num" w:pos="-351"/>
        </w:tabs>
        <w:spacing w:before="60" w:after="200" w:line="276" w:lineRule="auto"/>
        <w:ind w:left="399" w:hanging="285"/>
        <w:jc w:val="both"/>
        <w:rPr>
          <w:rFonts w:ascii="Arial" w:hAnsi="Arial" w:cs="Arial"/>
          <w:sz w:val="22"/>
          <w:szCs w:val="22"/>
          <w:lang w:val="ru-RU" w:bidi="en-US"/>
        </w:rPr>
      </w:pPr>
      <w:r w:rsidRPr="00DC71CB">
        <w:rPr>
          <w:rFonts w:ascii="Arial" w:hAnsi="Arial" w:cs="Arial"/>
          <w:sz w:val="22"/>
          <w:szCs w:val="22"/>
          <w:lang w:val="ru-RU" w:bidi="en-US"/>
        </w:rPr>
        <w:t>да се охрабруваат учениците редовно да присуствуваат и соодветно да се однесуваат преку одржувањето на училишна средина, каде ќе чувствуваат дека се ценети членови на училишната заедница, и дека се сигурни, безбедни и спокојни;</w:t>
      </w:r>
    </w:p>
    <w:p w14:paraId="3A4E23A7" w14:textId="2CF7E565" w:rsidR="009436AE" w:rsidRDefault="009436AE" w:rsidP="009436AE">
      <w:pPr>
        <w:numPr>
          <w:ilvl w:val="0"/>
          <w:numId w:val="3"/>
        </w:numPr>
        <w:tabs>
          <w:tab w:val="num" w:pos="-351"/>
        </w:tabs>
        <w:spacing w:before="60" w:after="200" w:line="276" w:lineRule="auto"/>
        <w:ind w:left="399" w:hanging="285"/>
        <w:jc w:val="both"/>
        <w:rPr>
          <w:rFonts w:ascii="Arial" w:hAnsi="Arial" w:cs="Arial"/>
          <w:sz w:val="22"/>
          <w:szCs w:val="22"/>
          <w:lang w:val="ru-RU" w:bidi="en-US"/>
        </w:rPr>
      </w:pPr>
      <w:r w:rsidRPr="00DC71CB">
        <w:rPr>
          <w:rFonts w:ascii="Arial" w:hAnsi="Arial" w:cs="Arial"/>
          <w:sz w:val="22"/>
          <w:szCs w:val="22"/>
          <w:lang w:val="ru-RU" w:bidi="en-US"/>
        </w:rPr>
        <w:t>да се поттикнат сите ученици и возрасни на работа според договорените стандарди, а преку поттикнување на позитивното однесување и целоснот присуство.</w:t>
      </w:r>
    </w:p>
    <w:p w14:paraId="62BA872C" w14:textId="77777777" w:rsidR="009436AE" w:rsidRPr="00DC71CB" w:rsidRDefault="009436AE" w:rsidP="009436AE">
      <w:pPr>
        <w:spacing w:before="60" w:after="200" w:line="276" w:lineRule="auto"/>
        <w:jc w:val="both"/>
        <w:rPr>
          <w:rFonts w:ascii="Arial" w:hAnsi="Arial" w:cs="Arial"/>
          <w:sz w:val="22"/>
          <w:szCs w:val="22"/>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48384FC8" w14:textId="77777777" w:rsidTr="00EB06D1">
        <w:tc>
          <w:tcPr>
            <w:tcW w:w="9242" w:type="dxa"/>
            <w:shd w:val="clear" w:color="auto" w:fill="auto"/>
          </w:tcPr>
          <w:p w14:paraId="28E08418"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lastRenderedPageBreak/>
              <w:t>У Ч Е Њ Е   И   НА С Т А В А</w:t>
            </w:r>
          </w:p>
        </w:tc>
      </w:tr>
    </w:tbl>
    <w:p w14:paraId="335974F0"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Високи стандарди на наставата и постигањето во учењето се овозможуваат преку промовирање на позитивното однесување и целосното присуство. За да се обезбеди развој и одржување на позитивното однесување и целосно присуство, потребно е да се изготви релевантна наставна програма. Кога наставната програма е базирана на разлики и различности и кога стиловите на учење се всушност приспособени индивидуални стилови на учење, тогаш учениците учат поефикасно.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20A4B6C1" w14:textId="77777777" w:rsidTr="00EB06D1">
        <w:tc>
          <w:tcPr>
            <w:tcW w:w="9242" w:type="dxa"/>
            <w:shd w:val="clear" w:color="auto" w:fill="auto"/>
          </w:tcPr>
          <w:p w14:paraId="09E7E765"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t>П Р И Н Ц И П И</w:t>
            </w:r>
          </w:p>
        </w:tc>
      </w:tr>
    </w:tbl>
    <w:p w14:paraId="6A03D244" w14:textId="77777777" w:rsidR="009436AE" w:rsidRPr="00DC71CB" w:rsidRDefault="009436AE" w:rsidP="009436AE">
      <w:pPr>
        <w:numPr>
          <w:ilvl w:val="0"/>
          <w:numId w:val="4"/>
        </w:numPr>
        <w:tabs>
          <w:tab w:val="num" w:pos="360"/>
        </w:tabs>
        <w:spacing w:before="60" w:after="200" w:line="276" w:lineRule="auto"/>
        <w:ind w:left="357" w:hanging="357"/>
        <w:jc w:val="both"/>
        <w:rPr>
          <w:rFonts w:ascii="Arial" w:hAnsi="Arial" w:cs="Arial"/>
          <w:sz w:val="22"/>
          <w:szCs w:val="22"/>
          <w:lang w:val="ru-RU" w:bidi="en-US"/>
        </w:rPr>
      </w:pPr>
      <w:r w:rsidRPr="00DC71CB">
        <w:rPr>
          <w:rFonts w:ascii="Arial" w:hAnsi="Arial" w:cs="Arial"/>
          <w:sz w:val="22"/>
          <w:szCs w:val="22"/>
          <w:lang w:val="mk-MK" w:bidi="en-US"/>
        </w:rPr>
        <w:t>Во текот на наставата вработените треба да користат метод кој се базира на искуствата на учениците, односно метод којшто ќе биде најсоодветен и којшто ќе ги вреднува нивните придонеси</w:t>
      </w:r>
      <w:r w:rsidRPr="00DC71CB">
        <w:rPr>
          <w:rFonts w:ascii="Arial" w:hAnsi="Arial" w:cs="Arial"/>
          <w:sz w:val="22"/>
          <w:szCs w:val="22"/>
          <w:lang w:val="ru-RU" w:bidi="en-US"/>
        </w:rPr>
        <w:t>;</w:t>
      </w:r>
    </w:p>
    <w:p w14:paraId="2FA677D6" w14:textId="77777777" w:rsidR="009436AE" w:rsidRPr="00DC71CB" w:rsidRDefault="009436AE" w:rsidP="009436AE">
      <w:pPr>
        <w:numPr>
          <w:ilvl w:val="0"/>
          <w:numId w:val="4"/>
        </w:numPr>
        <w:tabs>
          <w:tab w:val="num" w:pos="360"/>
        </w:tabs>
        <w:spacing w:before="60" w:after="200" w:line="276" w:lineRule="auto"/>
        <w:ind w:left="357" w:hanging="357"/>
        <w:jc w:val="both"/>
        <w:rPr>
          <w:rFonts w:ascii="Arial" w:hAnsi="Arial" w:cs="Arial"/>
          <w:sz w:val="22"/>
          <w:szCs w:val="22"/>
          <w:lang w:val="ru-RU" w:bidi="en-US"/>
        </w:rPr>
      </w:pPr>
      <w:r w:rsidRPr="00DC71CB">
        <w:rPr>
          <w:rFonts w:ascii="Arial" w:hAnsi="Arial" w:cs="Arial"/>
          <w:sz w:val="22"/>
          <w:szCs w:val="22"/>
          <w:lang w:val="mk-MK" w:bidi="en-US"/>
        </w:rPr>
        <w:t>Во училницата каде што рутините се веќе втемелени  и каде што високите стандарди се очекувани учениците треба да бидат целосно прифатени</w:t>
      </w:r>
      <w:r w:rsidRPr="00DC71CB">
        <w:rPr>
          <w:rFonts w:ascii="Arial" w:hAnsi="Arial" w:cs="Arial"/>
          <w:sz w:val="22"/>
          <w:szCs w:val="22"/>
          <w:lang w:val="ru-RU" w:bidi="en-US"/>
        </w:rPr>
        <w:t>;</w:t>
      </w:r>
    </w:p>
    <w:p w14:paraId="20500D42" w14:textId="77777777" w:rsidR="009436AE" w:rsidRPr="00DC71CB" w:rsidRDefault="009436AE" w:rsidP="009436AE">
      <w:pPr>
        <w:numPr>
          <w:ilvl w:val="0"/>
          <w:numId w:val="4"/>
        </w:numPr>
        <w:tabs>
          <w:tab w:val="num" w:pos="360"/>
        </w:tabs>
        <w:spacing w:before="60" w:after="200" w:line="276" w:lineRule="auto"/>
        <w:ind w:left="357" w:hanging="357"/>
        <w:jc w:val="both"/>
        <w:rPr>
          <w:rFonts w:ascii="Arial" w:hAnsi="Arial" w:cs="Arial"/>
          <w:sz w:val="22"/>
          <w:szCs w:val="22"/>
          <w:lang w:val="ru-RU" w:bidi="en-US"/>
        </w:rPr>
      </w:pPr>
      <w:r w:rsidRPr="00DC71CB">
        <w:rPr>
          <w:rFonts w:ascii="Arial" w:hAnsi="Arial" w:cs="Arial"/>
          <w:sz w:val="22"/>
          <w:szCs w:val="22"/>
          <w:lang w:val="mk-MK" w:bidi="en-US"/>
        </w:rPr>
        <w:t>Пофалбите за сите видови постигнувања треба да се користат јасно и редовно.</w:t>
      </w:r>
    </w:p>
    <w:p w14:paraId="3A195F83"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Влијанието на наставната програма врз однесувањето на учениците ќе се следи континуирано.</w:t>
      </w:r>
    </w:p>
    <w:p w14:paraId="7A7209D1"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 xml:space="preserve">Унапредување на социјалните и емотивните вештини како и вештините за однесувањето ќе се постигне преку остварување на наставниот план. Развојот и учењето на овие вештини ќе се овозможи преку сите предметни области. Сите ученици можат да учат и да напредуваат преку позитивното однесување и целосното присуство. </w:t>
      </w:r>
    </w:p>
    <w:p w14:paraId="03EF7FFB"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 xml:space="preserve">Стекнатото знаење на учениците за социјалните и емоционалните вештини како и вештините за однесувањето во основното училиште ќе се смета за значајно при изготвување на наставната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1B2C8250" w14:textId="77777777" w:rsidTr="00EB06D1">
        <w:tc>
          <w:tcPr>
            <w:tcW w:w="9242" w:type="dxa"/>
            <w:shd w:val="clear" w:color="auto" w:fill="auto"/>
          </w:tcPr>
          <w:p w14:paraId="160D66C6"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t>П Р А К С А   И   П РО Ц Е Д У Р И</w:t>
            </w:r>
            <w:r w:rsidRPr="00DC71CB">
              <w:rPr>
                <w:rFonts w:ascii="Arial" w:hAnsi="Arial" w:cs="Arial"/>
                <w:b/>
                <w:sz w:val="22"/>
                <w:szCs w:val="22"/>
                <w:lang w:val="ru-RU" w:bidi="en-US"/>
              </w:rPr>
              <w:t xml:space="preserve">: </w:t>
            </w:r>
            <w:r w:rsidRPr="00DC71CB">
              <w:rPr>
                <w:rFonts w:ascii="Arial" w:hAnsi="Arial" w:cs="Arial"/>
                <w:b/>
                <w:sz w:val="22"/>
                <w:szCs w:val="22"/>
                <w:lang w:val="mk-MK" w:bidi="en-US"/>
              </w:rPr>
              <w:t>УЛОГИ  И  ОДГОВОРНОСТИ</w:t>
            </w:r>
          </w:p>
        </w:tc>
      </w:tr>
    </w:tbl>
    <w:p w14:paraId="158FFC60"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Сите членови на училишната заедница, вклучувајќи ги и родителите и стрателите се одговорни за промовирање на позитивното однесување и целосното присуство. Но секој дел од заедницата ќе има посебна улога, бидејќи сите членови на училишната зедница немаат иста улога во овој процес.</w:t>
      </w:r>
    </w:p>
    <w:p w14:paraId="4FD1A306"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Доколку е потребно, принципите поткрепени со оваа политика ќе бидат ревидирани од страна на управниот орган и другите членови на училишната заедница. На тој начин ќе се потврди дека спроведувањето на политиката е според можностите на училишната политика.</w:t>
      </w:r>
    </w:p>
    <w:p w14:paraId="38680734" w14:textId="77777777" w:rsidR="009436AE" w:rsidRPr="00DC71CB"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mk-MK" w:bidi="en-US"/>
        </w:rPr>
        <w:t>Под посебни одговорности на управниот орган се подразбира</w:t>
      </w:r>
      <w:r w:rsidRPr="00DC71CB">
        <w:rPr>
          <w:rFonts w:ascii="Arial" w:hAnsi="Arial" w:cs="Arial"/>
          <w:sz w:val="22"/>
          <w:szCs w:val="22"/>
          <w:lang w:val="ru-RU" w:bidi="en-US"/>
        </w:rPr>
        <w:t>:</w:t>
      </w:r>
    </w:p>
    <w:p w14:paraId="09E9308F" w14:textId="77777777" w:rsidR="009436AE" w:rsidRPr="00DC71CB" w:rsidRDefault="009436AE" w:rsidP="009436AE">
      <w:pPr>
        <w:numPr>
          <w:ilvl w:val="0"/>
          <w:numId w:val="5"/>
        </w:numPr>
        <w:tabs>
          <w:tab w:val="num" w:pos="6"/>
        </w:tabs>
        <w:spacing w:before="60" w:line="276" w:lineRule="auto"/>
        <w:ind w:left="399" w:hanging="342"/>
        <w:jc w:val="both"/>
        <w:rPr>
          <w:rFonts w:ascii="Arial" w:hAnsi="Arial" w:cs="Arial"/>
          <w:i/>
          <w:sz w:val="22"/>
          <w:szCs w:val="22"/>
          <w:lang w:val="ru-RU" w:bidi="en-US"/>
        </w:rPr>
      </w:pPr>
      <w:r w:rsidRPr="00DC71CB">
        <w:rPr>
          <w:rFonts w:ascii="Arial" w:hAnsi="Arial" w:cs="Arial"/>
          <w:sz w:val="22"/>
          <w:szCs w:val="22"/>
          <w:lang w:val="mk-MK" w:bidi="en-US"/>
        </w:rPr>
        <w:t>одобрување на оваа политика на позитивно однесување и целосна присутност ;</w:t>
      </w:r>
    </w:p>
    <w:p w14:paraId="51F8892F" w14:textId="77777777" w:rsidR="009436AE" w:rsidRPr="00DC71CB" w:rsidRDefault="009436AE" w:rsidP="009436AE">
      <w:pPr>
        <w:numPr>
          <w:ilvl w:val="0"/>
          <w:numId w:val="5"/>
        </w:numPr>
        <w:tabs>
          <w:tab w:val="num" w:pos="6"/>
        </w:tabs>
        <w:spacing w:before="60" w:line="276" w:lineRule="auto"/>
        <w:ind w:left="399" w:hanging="342"/>
        <w:rPr>
          <w:rFonts w:ascii="Arial" w:hAnsi="Arial" w:cs="Arial"/>
          <w:i/>
          <w:sz w:val="22"/>
          <w:szCs w:val="22"/>
          <w:lang w:val="ru-RU" w:bidi="en-US"/>
        </w:rPr>
      </w:pPr>
      <w:r w:rsidRPr="00DC71CB">
        <w:rPr>
          <w:rFonts w:ascii="Arial" w:hAnsi="Arial" w:cs="Arial"/>
          <w:sz w:val="22"/>
          <w:szCs w:val="22"/>
          <w:lang w:val="mk-MK" w:bidi="en-US"/>
        </w:rPr>
        <w:t>континуирано следење на утврдени услови и постојани исклучувања;</w:t>
      </w:r>
    </w:p>
    <w:p w14:paraId="46B3A27F" w14:textId="445952F6" w:rsidR="009436AE" w:rsidRDefault="009436AE" w:rsidP="009436AE">
      <w:pPr>
        <w:numPr>
          <w:ilvl w:val="0"/>
          <w:numId w:val="5"/>
        </w:numPr>
        <w:tabs>
          <w:tab w:val="num" w:pos="6"/>
        </w:tabs>
        <w:spacing w:before="60" w:line="276" w:lineRule="auto"/>
        <w:ind w:left="399" w:hanging="342"/>
        <w:jc w:val="both"/>
        <w:rPr>
          <w:rFonts w:ascii="Arial" w:hAnsi="Arial" w:cs="Arial"/>
          <w:i/>
          <w:sz w:val="22"/>
          <w:szCs w:val="22"/>
          <w:lang w:val="ru-RU" w:bidi="en-US"/>
        </w:rPr>
      </w:pPr>
      <w:r w:rsidRPr="00DC71CB">
        <w:rPr>
          <w:rFonts w:ascii="Arial" w:hAnsi="Arial" w:cs="Arial"/>
          <w:sz w:val="22"/>
          <w:szCs w:val="22"/>
          <w:lang w:val="mk-MK" w:bidi="en-US"/>
        </w:rPr>
        <w:lastRenderedPageBreak/>
        <w:t>осигурување за исполнување на потребите на учениците кои се изложени на ризик од трајно исклучување</w:t>
      </w:r>
      <w:r w:rsidRPr="00DC71CB">
        <w:rPr>
          <w:rFonts w:ascii="Arial" w:hAnsi="Arial" w:cs="Arial"/>
          <w:i/>
          <w:sz w:val="22"/>
          <w:szCs w:val="22"/>
          <w:lang w:val="ru-RU" w:bidi="en-US"/>
        </w:rPr>
        <w:t>.</w:t>
      </w:r>
    </w:p>
    <w:p w14:paraId="7FCB153F" w14:textId="77777777" w:rsidR="009436AE" w:rsidRPr="00DC71CB" w:rsidRDefault="009436AE" w:rsidP="009436AE">
      <w:pPr>
        <w:spacing w:before="60" w:line="276" w:lineRule="auto"/>
        <w:jc w:val="both"/>
        <w:rPr>
          <w:rFonts w:ascii="Arial" w:hAnsi="Arial" w:cs="Arial"/>
          <w:i/>
          <w:sz w:val="22"/>
          <w:szCs w:val="22"/>
          <w:lang w:val="ru-RU" w:bidi="en-US"/>
        </w:rPr>
      </w:pPr>
    </w:p>
    <w:p w14:paraId="746DB47B" w14:textId="77777777" w:rsidR="009436AE" w:rsidRPr="00DC71CB" w:rsidRDefault="009436AE" w:rsidP="009436AE">
      <w:pPr>
        <w:spacing w:before="60" w:after="200" w:line="276" w:lineRule="auto"/>
        <w:ind w:left="57"/>
        <w:jc w:val="both"/>
        <w:rPr>
          <w:rFonts w:ascii="Arial" w:hAnsi="Arial" w:cs="Arial"/>
          <w:sz w:val="22"/>
          <w:szCs w:val="22"/>
          <w:lang w:val="ru-RU" w:bidi="en-US"/>
        </w:rPr>
      </w:pPr>
      <w:r w:rsidRPr="00DC71CB">
        <w:rPr>
          <w:rFonts w:ascii="Arial" w:hAnsi="Arial" w:cs="Arial"/>
          <w:sz w:val="22"/>
          <w:szCs w:val="22"/>
          <w:lang w:val="ru-RU" w:bidi="en-US"/>
        </w:rPr>
        <w:t xml:space="preserve">Формата и содржината на оваа политика како и нејзиното спроведување се одговорност на Директорот на училиштето, со помош на останатите членови на лидерскиот тим. Спроведувањето да се изведува на начини преку кои се поддржува училишниот етос, а којшто поттикнува позитивно однесување и целосно присуство. </w:t>
      </w:r>
    </w:p>
    <w:p w14:paraId="2FB1C46D" w14:textId="77777777" w:rsidR="009436AE" w:rsidRPr="00DC71CB" w:rsidRDefault="009436AE" w:rsidP="009436AE">
      <w:pPr>
        <w:spacing w:before="60" w:after="200" w:line="276" w:lineRule="auto"/>
        <w:ind w:left="57"/>
        <w:jc w:val="both"/>
        <w:rPr>
          <w:rFonts w:ascii="Arial" w:hAnsi="Arial" w:cs="Arial"/>
          <w:sz w:val="22"/>
          <w:szCs w:val="22"/>
          <w:lang w:val="ru-RU" w:bidi="en-US"/>
        </w:rPr>
      </w:pPr>
      <w:r w:rsidRPr="00DC71CB">
        <w:rPr>
          <w:rFonts w:ascii="Arial" w:hAnsi="Arial" w:cs="Arial"/>
          <w:sz w:val="22"/>
          <w:szCs w:val="22"/>
          <w:lang w:val="ru-RU" w:bidi="en-US"/>
        </w:rPr>
        <w:t xml:space="preserve">Одговорнот на сите вработени е правично и доследно да ја применуваат политиката и да се осигураат дека таа ги информира за секојдневните активности. Одржувањето на политиката се овозможува преку взаемна поддршка на своите колеги и моделирање на социјалните и емоционалните вештини како и на вештината за однесување и очекување високи стандарди на однесување и точност од страна на учениците.  </w:t>
      </w:r>
    </w:p>
    <w:p w14:paraId="51C9593F" w14:textId="77777777" w:rsidR="009436AE" w:rsidRPr="00DC71CB"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mk-MK" w:bidi="en-US"/>
        </w:rPr>
        <w:t>Учениците имаат одговорност да ги пријават случаите на малтретирање</w:t>
      </w:r>
      <w:r w:rsidRPr="00DC71CB">
        <w:rPr>
          <w:rFonts w:ascii="Arial" w:hAnsi="Arial" w:cs="Arial"/>
          <w:sz w:val="22"/>
          <w:szCs w:val="22"/>
          <w:lang w:val="ru-RU" w:bidi="en-US"/>
        </w:rPr>
        <w:t xml:space="preserve"> </w:t>
      </w:r>
      <w:r w:rsidRPr="00DC71CB">
        <w:rPr>
          <w:rFonts w:ascii="Arial" w:hAnsi="Arial" w:cs="Arial"/>
          <w:sz w:val="22"/>
          <w:szCs w:val="22"/>
          <w:lang w:val="mk-MK" w:bidi="en-US"/>
        </w:rPr>
        <w:t xml:space="preserve">или заплашување и имаат улога во обезбедувањето на поддршка за нивните врсници низ активности како што се менторство и советување на врсници. </w:t>
      </w:r>
      <w:r w:rsidRPr="00DC71CB">
        <w:rPr>
          <w:rFonts w:ascii="Arial" w:hAnsi="Arial" w:cs="Arial"/>
          <w:sz w:val="22"/>
          <w:szCs w:val="22"/>
          <w:lang w:val="ru-RU" w:bidi="en-US"/>
        </w:rPr>
        <w:t xml:space="preserve">Тие ќе земат учество во обликувањето и унапредувањето на однесувањето како и во политиката на присуството. Исто така ќе бидат вклучени во дефинирањето на очекувањат и правилата, во развивањето награди, санкции и последици. За ова да се постигне, потребно е да се вклучи Наставничкиот совет, да се организираат одделенски средби како и работилници за лично, социјално и здравствено образование. </w:t>
      </w:r>
    </w:p>
    <w:p w14:paraId="3471A2F3" w14:textId="0EB81FA7" w:rsidR="009436AE"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ru-RU" w:bidi="en-US"/>
        </w:rPr>
        <w:t>Присуството на детето и неговото однесување во и надвор од училиштето е одговорност на родителите и старателите. Истовремено имаат улога во советувањето на континуираниот развој и унапредување на политиката.</w:t>
      </w:r>
    </w:p>
    <w:p w14:paraId="4C71BE34" w14:textId="77777777" w:rsidR="00274D85" w:rsidRPr="00DC71CB" w:rsidRDefault="00274D85" w:rsidP="009436AE">
      <w:pPr>
        <w:spacing w:before="200" w:after="200" w:line="276" w:lineRule="auto"/>
        <w:jc w:val="both"/>
        <w:rPr>
          <w:rFonts w:ascii="Arial" w:hAnsi="Arial" w:cs="Arial"/>
          <w:sz w:val="22"/>
          <w:szCs w:val="22"/>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39911136" w14:textId="77777777" w:rsidTr="00EB06D1">
        <w:tc>
          <w:tcPr>
            <w:tcW w:w="9242" w:type="dxa"/>
            <w:shd w:val="clear" w:color="auto" w:fill="auto"/>
          </w:tcPr>
          <w:p w14:paraId="06850EAF"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t>К О Д Е К С  Н А  О Д Н Е С У В А Њ Е</w:t>
            </w:r>
          </w:p>
        </w:tc>
      </w:tr>
    </w:tbl>
    <w:p w14:paraId="0D4E22F5" w14:textId="77777777" w:rsidR="009436AE" w:rsidRPr="00DC71CB"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mk-MK" w:bidi="en-US"/>
        </w:rPr>
        <w:t>Кодексот на однесување се базира на самопочитување, почит кон другите и кон околината. Преку него учениците се информирани за очекувањата во училиштето во врска со нивното однесување, начинот на кој овие очекувања ќе бидат наградени и одговорот што учениците може да ги очекува, ако изберат да не ги исполнат овие очекувања</w:t>
      </w:r>
      <w:r w:rsidRPr="00DC71CB">
        <w:rPr>
          <w:rFonts w:ascii="Arial" w:hAnsi="Arial" w:cs="Arial"/>
          <w:sz w:val="22"/>
          <w:szCs w:val="22"/>
          <w:lang w:val="ru-RU" w:bidi="en-US"/>
        </w:rPr>
        <w:t xml:space="preserve">. Намената на Кодексот на однесување е да ги охрабри учениците да ја развијат одговорноста за сопственото однесување и присуство.  </w:t>
      </w:r>
    </w:p>
    <w:p w14:paraId="099FB86B" w14:textId="77777777" w:rsidR="009436AE" w:rsidRPr="00DC71CB"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ru-RU" w:bidi="en-US"/>
        </w:rPr>
        <w:t>Основни принципи на Кодексот на однесување се:</w:t>
      </w:r>
    </w:p>
    <w:p w14:paraId="4F72A92D" w14:textId="77777777" w:rsidR="009436AE" w:rsidRPr="00DC71CB" w:rsidRDefault="009436AE" w:rsidP="009436AE">
      <w:pPr>
        <w:numPr>
          <w:ilvl w:val="0"/>
          <w:numId w:val="8"/>
        </w:numPr>
        <w:tabs>
          <w:tab w:val="clear" w:pos="720"/>
          <w:tab w:val="num" w:pos="360"/>
          <w:tab w:val="left" w:pos="1080"/>
        </w:tabs>
        <w:spacing w:before="60" w:line="276" w:lineRule="auto"/>
        <w:ind w:left="360"/>
        <w:rPr>
          <w:rFonts w:ascii="Arial" w:hAnsi="Arial" w:cs="Arial"/>
          <w:bCs/>
          <w:sz w:val="22"/>
          <w:szCs w:val="22"/>
          <w:lang w:val="ru-RU" w:bidi="en-US"/>
        </w:rPr>
      </w:pPr>
      <w:r w:rsidRPr="00DC71CB">
        <w:rPr>
          <w:rFonts w:ascii="Arial" w:hAnsi="Arial" w:cs="Arial"/>
          <w:bCs/>
          <w:sz w:val="22"/>
          <w:szCs w:val="22"/>
          <w:lang w:val="mk-MK" w:bidi="en-US"/>
        </w:rPr>
        <w:t>почитување и укажување внимание на другите луѓе и нивната сопственост;</w:t>
      </w:r>
    </w:p>
    <w:p w14:paraId="7CD1080C" w14:textId="77777777" w:rsidR="009436AE" w:rsidRPr="00DC71CB" w:rsidRDefault="009436AE" w:rsidP="009436AE">
      <w:pPr>
        <w:numPr>
          <w:ilvl w:val="0"/>
          <w:numId w:val="8"/>
        </w:numPr>
        <w:tabs>
          <w:tab w:val="clear" w:pos="720"/>
          <w:tab w:val="num" w:pos="360"/>
          <w:tab w:val="left" w:pos="1418"/>
        </w:tabs>
        <w:spacing w:before="60" w:line="276" w:lineRule="auto"/>
        <w:ind w:left="360"/>
        <w:jc w:val="both"/>
        <w:rPr>
          <w:rFonts w:ascii="Arial" w:hAnsi="Arial" w:cs="Arial"/>
          <w:bCs/>
          <w:sz w:val="22"/>
          <w:szCs w:val="22"/>
          <w:lang w:val="ru-RU" w:bidi="en-US"/>
        </w:rPr>
      </w:pPr>
      <w:r w:rsidRPr="00DC71CB">
        <w:rPr>
          <w:rFonts w:ascii="Arial" w:hAnsi="Arial" w:cs="Arial"/>
          <w:bCs/>
          <w:sz w:val="22"/>
          <w:szCs w:val="22"/>
          <w:lang w:val="mk-MK" w:bidi="en-US"/>
        </w:rPr>
        <w:t>развивање на чувството за преземање одговорност за сопственото учење, присуство и однесувањето;</w:t>
      </w:r>
    </w:p>
    <w:p w14:paraId="7A2EB95B" w14:textId="77777777" w:rsidR="009436AE" w:rsidRPr="00DC71CB" w:rsidRDefault="009436AE" w:rsidP="009436AE">
      <w:pPr>
        <w:numPr>
          <w:ilvl w:val="0"/>
          <w:numId w:val="8"/>
        </w:numPr>
        <w:tabs>
          <w:tab w:val="clear" w:pos="720"/>
          <w:tab w:val="num" w:pos="360"/>
          <w:tab w:val="left" w:pos="1080"/>
        </w:tabs>
        <w:spacing w:before="60" w:line="276" w:lineRule="auto"/>
        <w:ind w:left="360"/>
        <w:jc w:val="both"/>
        <w:rPr>
          <w:rFonts w:ascii="Arial" w:hAnsi="Arial" w:cs="Arial"/>
          <w:sz w:val="22"/>
          <w:szCs w:val="22"/>
          <w:lang w:val="ru-RU" w:bidi="en-US"/>
        </w:rPr>
      </w:pPr>
      <w:r w:rsidRPr="00DC71CB">
        <w:rPr>
          <w:rFonts w:ascii="Arial" w:hAnsi="Arial" w:cs="Arial"/>
          <w:bCs/>
          <w:sz w:val="22"/>
          <w:szCs w:val="22"/>
          <w:lang w:val="mk-MK" w:bidi="en-US"/>
        </w:rPr>
        <w:t>учествување во осигурување дека училишната средина е сигурна и пријатна</w:t>
      </w:r>
      <w:r w:rsidRPr="00DC71CB">
        <w:rPr>
          <w:rFonts w:ascii="Arial" w:hAnsi="Arial" w:cs="Arial"/>
          <w:bCs/>
          <w:sz w:val="22"/>
          <w:szCs w:val="22"/>
          <w:lang w:val="ru-RU" w:bidi="en-US"/>
        </w:rPr>
        <w:t xml:space="preserve">. </w:t>
      </w:r>
    </w:p>
    <w:p w14:paraId="6D89C1C8" w14:textId="77777777" w:rsidR="009436AE" w:rsidRPr="00DC71CB" w:rsidRDefault="009436AE" w:rsidP="009436AE">
      <w:pPr>
        <w:tabs>
          <w:tab w:val="left" w:pos="1080"/>
        </w:tabs>
        <w:spacing w:before="60" w:line="276" w:lineRule="auto"/>
        <w:jc w:val="both"/>
        <w:rPr>
          <w:rFonts w:ascii="Arial" w:hAnsi="Arial" w:cs="Arial"/>
          <w:sz w:val="22"/>
          <w:szCs w:val="22"/>
          <w:lang w:val="ru-RU" w:bidi="en-US"/>
        </w:rPr>
      </w:pPr>
    </w:p>
    <w:p w14:paraId="58DBFAE2" w14:textId="77777777" w:rsidR="009436AE" w:rsidRPr="00DC71CB" w:rsidRDefault="009436AE" w:rsidP="009436AE">
      <w:pPr>
        <w:tabs>
          <w:tab w:val="left" w:pos="1080"/>
        </w:tabs>
        <w:spacing w:before="60" w:after="200" w:line="276" w:lineRule="auto"/>
        <w:jc w:val="both"/>
        <w:rPr>
          <w:rFonts w:ascii="Arial" w:hAnsi="Arial" w:cs="Arial"/>
          <w:bCs/>
          <w:sz w:val="22"/>
          <w:szCs w:val="22"/>
          <w:lang w:val="mk-MK" w:bidi="en-US"/>
        </w:rPr>
      </w:pPr>
      <w:r w:rsidRPr="00DC71CB">
        <w:rPr>
          <w:rFonts w:ascii="Arial" w:hAnsi="Arial" w:cs="Arial"/>
          <w:bCs/>
          <w:sz w:val="22"/>
          <w:szCs w:val="22"/>
          <w:lang w:val="ru-RU" w:bidi="en-US"/>
        </w:rPr>
        <w:t xml:space="preserve">Родителите и старателите ќе бидат информирани за Кодексот на однесување. Тој ќе биде истакнат во училиштето и во училниците </w:t>
      </w:r>
      <w:r w:rsidRPr="00DC71CB">
        <w:rPr>
          <w:rFonts w:ascii="Arial" w:hAnsi="Arial" w:cs="Arial"/>
          <w:bCs/>
          <w:sz w:val="22"/>
          <w:szCs w:val="22"/>
          <w:lang w:val="mk-MK" w:bidi="en-US"/>
        </w:rPr>
        <w:t>и ќе служи како потсетник за очекувањата на училиштето.</w:t>
      </w:r>
    </w:p>
    <w:p w14:paraId="0A34993B" w14:textId="77777777" w:rsidR="009436AE" w:rsidRPr="00DC71CB" w:rsidRDefault="009436AE" w:rsidP="009436AE">
      <w:pPr>
        <w:spacing w:before="60" w:after="200" w:line="276" w:lineRule="auto"/>
        <w:jc w:val="both"/>
        <w:rPr>
          <w:rFonts w:ascii="Arial" w:hAnsi="Arial" w:cs="Arial"/>
          <w:sz w:val="22"/>
          <w:szCs w:val="22"/>
          <w:lang w:val="ru-RU" w:bidi="en-US"/>
        </w:rPr>
      </w:pPr>
      <w:r w:rsidRPr="00DC71CB">
        <w:rPr>
          <w:rFonts w:ascii="Arial" w:hAnsi="Arial" w:cs="Arial"/>
          <w:bCs/>
          <w:sz w:val="22"/>
          <w:szCs w:val="22"/>
          <w:lang w:val="ru-RU" w:bidi="en-US"/>
        </w:rPr>
        <w:lastRenderedPageBreak/>
        <w:t xml:space="preserve">Истиот се базира на: </w:t>
      </w:r>
    </w:p>
    <w:p w14:paraId="1EE719D8" w14:textId="77777777" w:rsidR="009436AE" w:rsidRPr="00DC71CB" w:rsidRDefault="009436AE" w:rsidP="009436AE">
      <w:pPr>
        <w:numPr>
          <w:ilvl w:val="0"/>
          <w:numId w:val="9"/>
        </w:numPr>
        <w:spacing w:before="60" w:line="276" w:lineRule="auto"/>
        <w:jc w:val="both"/>
        <w:rPr>
          <w:rFonts w:ascii="Arial" w:hAnsi="Arial" w:cs="Arial"/>
          <w:sz w:val="22"/>
          <w:szCs w:val="22"/>
          <w:lang w:bidi="en-US"/>
        </w:rPr>
      </w:pPr>
      <w:r w:rsidRPr="00DC71CB">
        <w:rPr>
          <w:rFonts w:ascii="Arial" w:hAnsi="Arial" w:cs="Arial"/>
          <w:sz w:val="22"/>
          <w:szCs w:val="22"/>
          <w:lang w:val="mk-MK" w:bidi="en-US"/>
        </w:rPr>
        <w:t>права и одговорности;</w:t>
      </w:r>
    </w:p>
    <w:p w14:paraId="22D729CB" w14:textId="77777777" w:rsidR="009436AE" w:rsidRPr="00DC71CB" w:rsidRDefault="009436AE" w:rsidP="009436AE">
      <w:pPr>
        <w:numPr>
          <w:ilvl w:val="0"/>
          <w:numId w:val="9"/>
        </w:numPr>
        <w:spacing w:before="60" w:line="276" w:lineRule="auto"/>
        <w:jc w:val="both"/>
        <w:rPr>
          <w:rFonts w:ascii="Arial" w:hAnsi="Arial" w:cs="Arial"/>
          <w:sz w:val="22"/>
          <w:szCs w:val="22"/>
          <w:lang w:val="ru-RU" w:bidi="en-US"/>
        </w:rPr>
      </w:pPr>
      <w:r w:rsidRPr="00DC71CB">
        <w:rPr>
          <w:rFonts w:ascii="Arial" w:hAnsi="Arial" w:cs="Arial"/>
          <w:sz w:val="22"/>
          <w:szCs w:val="22"/>
          <w:lang w:val="mk-MK" w:bidi="en-US"/>
        </w:rPr>
        <w:t>самопочитување, почитување на другите и училишната средина;</w:t>
      </w:r>
    </w:p>
    <w:p w14:paraId="336B1EAC" w14:textId="2CFB0833" w:rsidR="009436AE" w:rsidRPr="009436AE" w:rsidRDefault="009436AE" w:rsidP="009436AE">
      <w:pPr>
        <w:numPr>
          <w:ilvl w:val="0"/>
          <w:numId w:val="9"/>
        </w:numPr>
        <w:spacing w:before="60" w:line="276" w:lineRule="auto"/>
        <w:jc w:val="both"/>
        <w:rPr>
          <w:rFonts w:ascii="Arial" w:hAnsi="Arial" w:cs="Arial"/>
          <w:sz w:val="22"/>
          <w:szCs w:val="22"/>
          <w:lang w:val="ru-RU" w:bidi="en-US"/>
        </w:rPr>
      </w:pPr>
      <w:r w:rsidRPr="00DC71CB">
        <w:rPr>
          <w:rFonts w:ascii="Arial" w:hAnsi="Arial" w:cs="Arial"/>
          <w:sz w:val="22"/>
          <w:szCs w:val="22"/>
          <w:lang w:val="mk-MK" w:bidi="en-US"/>
        </w:rPr>
        <w:t>преземање на одговорноста за сопственото учење, присуството и однесувањето.</w:t>
      </w:r>
    </w:p>
    <w:p w14:paraId="2F8482BA" w14:textId="77777777" w:rsidR="009436AE" w:rsidRPr="00DC71CB" w:rsidRDefault="009436AE" w:rsidP="009436AE">
      <w:pPr>
        <w:spacing w:before="60" w:after="200" w:line="276" w:lineRule="auto"/>
        <w:jc w:val="both"/>
        <w:rPr>
          <w:rFonts w:ascii="Arial" w:hAnsi="Arial" w:cs="Arial"/>
          <w:sz w:val="22"/>
          <w:szCs w:val="22"/>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25C6704B" w14:textId="77777777" w:rsidTr="00EB06D1">
        <w:tc>
          <w:tcPr>
            <w:tcW w:w="9242" w:type="dxa"/>
            <w:shd w:val="clear" w:color="auto" w:fill="auto"/>
          </w:tcPr>
          <w:p w14:paraId="0997F609"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t xml:space="preserve">П О Ф А Л Б И   И  Н А Г Р А Д И </w:t>
            </w:r>
          </w:p>
        </w:tc>
      </w:tr>
    </w:tbl>
    <w:p w14:paraId="48CEA97D"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Во основното училиште „Кузман Шапкарев“ ќе се користат неформални награди (пофалби за правилно однесување во и надвор од училницата) и формални награди (наградување по заслуги). Учениците ќе се пофалуваат за позитивниот придонес во училиштето како</w:t>
      </w:r>
      <w:r w:rsidRPr="00DC71CB">
        <w:rPr>
          <w:rFonts w:ascii="Arial" w:hAnsi="Arial" w:cs="Arial"/>
          <w:sz w:val="22"/>
          <w:szCs w:val="22"/>
          <w:lang w:val="ru-RU" w:bidi="en-US"/>
        </w:rPr>
        <w:t xml:space="preserve">: </w:t>
      </w:r>
      <w:r w:rsidRPr="00DC71CB">
        <w:rPr>
          <w:rFonts w:ascii="Arial" w:hAnsi="Arial" w:cs="Arial"/>
          <w:sz w:val="22"/>
          <w:szCs w:val="22"/>
          <w:lang w:val="mk-MK" w:bidi="en-US"/>
        </w:rPr>
        <w:t>вклученост во работата на училиштето, вложен труд, позитивно однесување, точност на часовите и редовно присуство, почитување на Кодексот за однесување. Наградите и пофалбите им се достапни на сите ученици во училиштето.</w:t>
      </w:r>
    </w:p>
    <w:p w14:paraId="00064258" w14:textId="5F576640" w:rsidR="00274D85"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Вработените ќе се договорат за ситуации и околности во кои можат да бидат доделени формалните награди (заслуги и сертификати). Учениците ќе бидат пофалувани и истакнувани на Наставничкиот совет.</w:t>
      </w:r>
    </w:p>
    <w:p w14:paraId="36FA8BFA" w14:textId="77777777" w:rsidR="00B47FC2" w:rsidRDefault="00B47FC2" w:rsidP="009436AE">
      <w:pPr>
        <w:spacing w:before="200" w:after="200" w:line="276" w:lineRule="auto"/>
        <w:jc w:val="both"/>
        <w:rPr>
          <w:rFonts w:ascii="Arial" w:hAnsi="Arial" w:cs="Arial"/>
          <w:sz w:val="22"/>
          <w:szCs w:val="22"/>
          <w:lang w:val="mk-MK" w:bidi="en-US"/>
        </w:rPr>
      </w:pPr>
    </w:p>
    <w:p w14:paraId="79EEB855" w14:textId="2CC0EB0E" w:rsidR="009436AE" w:rsidRPr="00DC71CB" w:rsidRDefault="009436AE" w:rsidP="009436AE">
      <w:pPr>
        <w:spacing w:before="200" w:after="200" w:line="276" w:lineRule="auto"/>
        <w:jc w:val="both"/>
        <w:rPr>
          <w:rFonts w:ascii="Arial" w:hAnsi="Arial" w:cs="Arial"/>
          <w:sz w:val="22"/>
          <w:szCs w:val="22"/>
          <w:lang w:bidi="en-US"/>
        </w:rPr>
      </w:pPr>
      <w:r w:rsidRPr="00DC71CB">
        <w:rPr>
          <w:rFonts w:ascii="Arial" w:hAnsi="Arial" w:cs="Arial"/>
          <w:sz w:val="22"/>
          <w:szCs w:val="22"/>
          <w:lang w:val="mk-MK" w:bidi="en-US"/>
        </w:rPr>
        <w:t>Под формални и неформални награди се подразбира</w:t>
      </w:r>
      <w:r w:rsidRPr="00DC71CB">
        <w:rPr>
          <w:rFonts w:ascii="Arial" w:hAnsi="Arial" w:cs="Arial"/>
          <w:sz w:val="22"/>
          <w:szCs w:val="22"/>
          <w:lang w:val="ru-RU" w:bidi="en-US"/>
        </w:rPr>
        <w:t>:</w:t>
      </w:r>
    </w:p>
    <w:p w14:paraId="56228EF0" w14:textId="77777777" w:rsidR="009436AE" w:rsidRPr="00DC71CB" w:rsidRDefault="009436AE" w:rsidP="009436AE">
      <w:pPr>
        <w:numPr>
          <w:ilvl w:val="0"/>
          <w:numId w:val="15"/>
        </w:numPr>
        <w:spacing w:before="200"/>
        <w:jc w:val="both"/>
        <w:rPr>
          <w:rFonts w:ascii="Arial" w:hAnsi="Arial" w:cs="Arial"/>
          <w:sz w:val="22"/>
          <w:szCs w:val="22"/>
          <w:lang w:val="mk-MK" w:bidi="en-US"/>
        </w:rPr>
      </w:pPr>
      <w:r w:rsidRPr="00DC71CB">
        <w:rPr>
          <w:rFonts w:ascii="Arial" w:hAnsi="Arial" w:cs="Arial"/>
          <w:sz w:val="22"/>
          <w:szCs w:val="22"/>
          <w:lang w:val="mk-MK" w:bidi="en-US"/>
        </w:rPr>
        <w:t>Пофалби и кои се користат на часовите од страна на вработените до учениците кои покажуваат добар пример за позитивно однесување</w:t>
      </w:r>
      <w:r w:rsidRPr="00DC71CB">
        <w:rPr>
          <w:rFonts w:ascii="Arial" w:hAnsi="Arial" w:cs="Arial"/>
          <w:sz w:val="22"/>
          <w:szCs w:val="22"/>
          <w:lang w:val="ru-RU" w:bidi="en-US"/>
        </w:rPr>
        <w:t>;</w:t>
      </w:r>
    </w:p>
    <w:p w14:paraId="06D262FC" w14:textId="77777777" w:rsidR="009436AE" w:rsidRPr="00DC71CB" w:rsidRDefault="009436AE" w:rsidP="009436AE">
      <w:pPr>
        <w:numPr>
          <w:ilvl w:val="0"/>
          <w:numId w:val="15"/>
        </w:numPr>
        <w:spacing w:before="200"/>
        <w:jc w:val="both"/>
        <w:rPr>
          <w:rFonts w:ascii="Arial" w:hAnsi="Arial" w:cs="Arial"/>
          <w:sz w:val="22"/>
          <w:szCs w:val="22"/>
          <w:lang w:val="mk-MK" w:bidi="en-US"/>
        </w:rPr>
      </w:pPr>
      <w:r w:rsidRPr="00DC71CB">
        <w:rPr>
          <w:rFonts w:ascii="Arial" w:hAnsi="Arial" w:cs="Arial"/>
          <w:sz w:val="22"/>
          <w:szCs w:val="22"/>
          <w:lang w:val="mk-MK" w:bidi="en-US"/>
        </w:rPr>
        <w:t>Признание за достигнувањата во ученичката заедница</w:t>
      </w:r>
      <w:r w:rsidRPr="00DC71CB">
        <w:rPr>
          <w:rFonts w:ascii="Arial" w:hAnsi="Arial" w:cs="Arial"/>
          <w:sz w:val="22"/>
          <w:szCs w:val="22"/>
          <w:lang w:val="ru-RU" w:bidi="en-US"/>
        </w:rPr>
        <w:t>;</w:t>
      </w:r>
    </w:p>
    <w:p w14:paraId="502C1033" w14:textId="77777777" w:rsidR="009436AE" w:rsidRPr="00DC71CB" w:rsidRDefault="009436AE" w:rsidP="009436AE">
      <w:pPr>
        <w:numPr>
          <w:ilvl w:val="0"/>
          <w:numId w:val="15"/>
        </w:numPr>
        <w:spacing w:before="200"/>
        <w:jc w:val="both"/>
        <w:rPr>
          <w:rFonts w:ascii="Arial" w:hAnsi="Arial" w:cs="Arial"/>
          <w:sz w:val="22"/>
          <w:szCs w:val="22"/>
          <w:lang w:val="mk-MK" w:bidi="en-US"/>
        </w:rPr>
      </w:pPr>
      <w:r w:rsidRPr="00DC71CB">
        <w:rPr>
          <w:rFonts w:ascii="Arial" w:hAnsi="Arial" w:cs="Arial"/>
          <w:sz w:val="22"/>
          <w:szCs w:val="22"/>
          <w:lang w:val="mk-MK" w:bidi="en-US"/>
        </w:rPr>
        <w:t>Писмено известување за достигнувањата испратено до родителите</w:t>
      </w:r>
      <w:r w:rsidRPr="00DC71CB">
        <w:rPr>
          <w:rFonts w:ascii="Arial" w:hAnsi="Arial" w:cs="Arial"/>
          <w:sz w:val="22"/>
          <w:szCs w:val="22"/>
          <w:lang w:val="ru-RU" w:bidi="en-US"/>
        </w:rPr>
        <w:t>;</w:t>
      </w:r>
    </w:p>
    <w:p w14:paraId="45764646" w14:textId="77777777" w:rsidR="009436AE" w:rsidRPr="00DC71CB" w:rsidRDefault="009436AE" w:rsidP="009436AE">
      <w:pPr>
        <w:numPr>
          <w:ilvl w:val="0"/>
          <w:numId w:val="15"/>
        </w:numPr>
        <w:spacing w:before="200"/>
        <w:jc w:val="both"/>
        <w:rPr>
          <w:rFonts w:ascii="Arial" w:hAnsi="Arial" w:cs="Arial"/>
          <w:sz w:val="22"/>
          <w:szCs w:val="22"/>
          <w:lang w:val="mk-MK" w:bidi="en-US"/>
        </w:rPr>
      </w:pPr>
      <w:r w:rsidRPr="00DC71CB">
        <w:rPr>
          <w:rFonts w:ascii="Arial" w:hAnsi="Arial" w:cs="Arial"/>
          <w:sz w:val="22"/>
          <w:szCs w:val="22"/>
          <w:lang w:val="mk-MK" w:bidi="en-US"/>
        </w:rPr>
        <w:t>Телефонски повик до родителите со пофалби за напредокот на нивното дете</w:t>
      </w:r>
      <w:r w:rsidRPr="00DC71CB">
        <w:rPr>
          <w:rFonts w:ascii="Arial" w:hAnsi="Arial" w:cs="Arial"/>
          <w:sz w:val="22"/>
          <w:szCs w:val="22"/>
          <w:lang w:val="ru-RU" w:bidi="en-US"/>
        </w:rPr>
        <w:t>;</w:t>
      </w:r>
    </w:p>
    <w:p w14:paraId="6572CBC9" w14:textId="77777777" w:rsidR="009436AE" w:rsidRPr="00DC71CB" w:rsidRDefault="009436AE" w:rsidP="009436AE">
      <w:pPr>
        <w:numPr>
          <w:ilvl w:val="0"/>
          <w:numId w:val="15"/>
        </w:numPr>
        <w:spacing w:before="200"/>
        <w:jc w:val="both"/>
        <w:rPr>
          <w:rFonts w:ascii="Arial" w:hAnsi="Arial" w:cs="Arial"/>
          <w:sz w:val="22"/>
          <w:szCs w:val="22"/>
          <w:lang w:val="mk-MK" w:bidi="en-US"/>
        </w:rPr>
      </w:pPr>
      <w:r w:rsidRPr="00DC71CB">
        <w:rPr>
          <w:rFonts w:ascii="Arial" w:hAnsi="Arial" w:cs="Arial"/>
          <w:sz w:val="22"/>
          <w:szCs w:val="22"/>
          <w:lang w:val="mk-MK" w:bidi="en-US"/>
        </w:rPr>
        <w:t>Сертификати од одделенскиот раководител</w:t>
      </w:r>
      <w:r w:rsidRPr="00DC71CB">
        <w:rPr>
          <w:rFonts w:ascii="Arial" w:hAnsi="Arial" w:cs="Arial"/>
          <w:sz w:val="22"/>
          <w:szCs w:val="22"/>
          <w:lang w:bidi="en-US"/>
        </w:rPr>
        <w:t>;</w:t>
      </w:r>
    </w:p>
    <w:p w14:paraId="0000CE7E" w14:textId="77777777" w:rsidR="009436AE" w:rsidRDefault="009436AE" w:rsidP="009436AE">
      <w:pPr>
        <w:numPr>
          <w:ilvl w:val="0"/>
          <w:numId w:val="15"/>
        </w:numPr>
        <w:spacing w:before="200"/>
        <w:jc w:val="both"/>
        <w:rPr>
          <w:rFonts w:ascii="Arial" w:hAnsi="Arial" w:cs="Arial"/>
          <w:sz w:val="22"/>
          <w:szCs w:val="22"/>
          <w:lang w:val="mk-MK" w:bidi="en-US"/>
        </w:rPr>
      </w:pPr>
      <w:r w:rsidRPr="00DC71CB">
        <w:rPr>
          <w:rFonts w:ascii="Arial" w:hAnsi="Arial" w:cs="Arial"/>
          <w:sz w:val="22"/>
          <w:szCs w:val="22"/>
          <w:lang w:val="mk-MK" w:bidi="en-US"/>
        </w:rPr>
        <w:t xml:space="preserve">Награди од Директорот на училиштето </w:t>
      </w:r>
    </w:p>
    <w:p w14:paraId="39FE5D8A" w14:textId="77777777" w:rsidR="009436AE" w:rsidRPr="00DC71CB" w:rsidRDefault="009436AE" w:rsidP="009436AE">
      <w:pPr>
        <w:spacing w:before="200"/>
        <w:ind w:left="360"/>
        <w:jc w:val="both"/>
        <w:rPr>
          <w:rFonts w:ascii="Arial" w:hAnsi="Arial" w:cs="Arial"/>
          <w:sz w:val="22"/>
          <w:szCs w:val="22"/>
          <w:lang w:val="mk-MK"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242F5DEC" w14:textId="77777777" w:rsidTr="00EB06D1">
        <w:tc>
          <w:tcPr>
            <w:tcW w:w="9242" w:type="dxa"/>
            <w:shd w:val="clear" w:color="auto" w:fill="auto"/>
          </w:tcPr>
          <w:p w14:paraId="6E573F96"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t xml:space="preserve">С А Н К Ц И И </w:t>
            </w:r>
          </w:p>
        </w:tc>
      </w:tr>
    </w:tbl>
    <w:p w14:paraId="63D8850B" w14:textId="44D8D0C9"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Учениците имаат потреба од помош за да направат соодветен избор за нивното однесување и присуство. Тоа се постигнува преку санкции. Кога учениците ќе одберат да не го почитуваат Кодексот на однесување, тие имаат право да очекуваат и постојано применувани правични санкции.</w:t>
      </w:r>
    </w:p>
    <w:p w14:paraId="0474E478" w14:textId="77777777" w:rsidR="009436AE" w:rsidRDefault="009436AE" w:rsidP="009436AE">
      <w:pPr>
        <w:spacing w:before="200"/>
        <w:jc w:val="both"/>
        <w:rPr>
          <w:rFonts w:ascii="Arial" w:hAnsi="Arial" w:cs="Arial"/>
          <w:sz w:val="22"/>
          <w:szCs w:val="22"/>
          <w:lang w:val="mk-MK" w:bidi="en-US"/>
        </w:rPr>
      </w:pPr>
      <w:r w:rsidRPr="00DC71CB">
        <w:rPr>
          <w:rFonts w:ascii="Arial" w:hAnsi="Arial" w:cs="Arial"/>
          <w:sz w:val="22"/>
          <w:szCs w:val="22"/>
          <w:lang w:val="mk-MK" w:bidi="en-US"/>
        </w:rPr>
        <w:t xml:space="preserve">Доколку неколку ученици направат прекршоци, не е соодветно да се санкционира цела група. Затоа е потребно да се примени најсоодветната санкција преку која ќе се поттикне подобрување на однесувањето. </w:t>
      </w:r>
    </w:p>
    <w:p w14:paraId="136D9189" w14:textId="77777777" w:rsidR="009436AE" w:rsidRDefault="009436AE" w:rsidP="009436AE">
      <w:pPr>
        <w:spacing w:before="200"/>
        <w:jc w:val="both"/>
        <w:rPr>
          <w:rFonts w:ascii="Arial" w:hAnsi="Arial" w:cs="Arial"/>
          <w:sz w:val="22"/>
          <w:szCs w:val="22"/>
          <w:lang w:val="mk-MK" w:bidi="en-US"/>
        </w:rPr>
      </w:pPr>
      <w:r w:rsidRPr="00DC71CB">
        <w:rPr>
          <w:rFonts w:ascii="Arial" w:hAnsi="Arial" w:cs="Arial"/>
          <w:sz w:val="22"/>
          <w:szCs w:val="22"/>
          <w:lang w:val="mk-MK" w:bidi="en-US"/>
        </w:rPr>
        <w:t>Затоа не се воведуваат сан</w:t>
      </w:r>
      <w:r>
        <w:rPr>
          <w:rFonts w:ascii="Arial" w:hAnsi="Arial" w:cs="Arial"/>
          <w:sz w:val="22"/>
          <w:szCs w:val="22"/>
          <w:lang w:val="mk-MK" w:bidi="en-US"/>
        </w:rPr>
        <w:t>кции кои можат да ги понижуваат</w:t>
      </w:r>
      <w:r>
        <w:rPr>
          <w:rFonts w:ascii="Arial" w:hAnsi="Arial" w:cs="Arial"/>
          <w:sz w:val="22"/>
          <w:szCs w:val="22"/>
          <w:lang w:bidi="en-US"/>
        </w:rPr>
        <w:t xml:space="preserve"> </w:t>
      </w:r>
      <w:r w:rsidRPr="00DC71CB">
        <w:rPr>
          <w:rFonts w:ascii="Arial" w:hAnsi="Arial" w:cs="Arial"/>
          <w:sz w:val="22"/>
          <w:szCs w:val="22"/>
          <w:lang w:val="mk-MK" w:bidi="en-US"/>
        </w:rPr>
        <w:t xml:space="preserve">учениците. </w:t>
      </w:r>
    </w:p>
    <w:p w14:paraId="6D74E240" w14:textId="77777777" w:rsidR="009436AE" w:rsidRPr="0094093D" w:rsidRDefault="009436AE" w:rsidP="009436AE">
      <w:pPr>
        <w:spacing w:before="200"/>
        <w:jc w:val="both"/>
        <w:rPr>
          <w:rFonts w:ascii="Arial" w:hAnsi="Arial" w:cs="Arial"/>
          <w:sz w:val="22"/>
          <w:szCs w:val="22"/>
          <w:lang w:val="mk-MK" w:bidi="en-US"/>
        </w:rPr>
      </w:pPr>
      <w:r w:rsidRPr="00DC71CB">
        <w:rPr>
          <w:rFonts w:ascii="Arial" w:hAnsi="Arial" w:cs="Arial"/>
          <w:sz w:val="22"/>
          <w:szCs w:val="22"/>
          <w:lang w:val="mk-MK" w:bidi="en-US"/>
        </w:rPr>
        <w:lastRenderedPageBreak/>
        <w:t>Исто така треба да се земе предвид доследноста во примената на санкциите за половата еднаквост. Не е соодветно да се применуваат санкции поинаку за девојчињата и момчињата.</w:t>
      </w:r>
      <w:r w:rsidRPr="00DC71CB">
        <w:rPr>
          <w:rFonts w:ascii="Arial" w:hAnsi="Arial" w:cs="Arial"/>
          <w:sz w:val="22"/>
          <w:szCs w:val="22"/>
          <w:lang w:val="ru-RU" w:bidi="en-US"/>
        </w:rPr>
        <w:t xml:space="preserve">  </w:t>
      </w:r>
    </w:p>
    <w:p w14:paraId="381894E8" w14:textId="1AB0AB16" w:rsidR="009436AE"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ru-RU" w:bidi="en-US"/>
        </w:rPr>
        <w:t xml:space="preserve">Формални санкции се спроведуваат кога учениците ќе направат несоодветен избор во врска со нивното однесување, а прашањето ќе се решава на релација координатор – предметен наставник. Ученикот се упатува кај одделенскиот раководител во случај на сериозно лошо однесување. </w:t>
      </w:r>
    </w:p>
    <w:p w14:paraId="3C5363B5" w14:textId="77777777" w:rsidR="009436AE" w:rsidRPr="00DC71CB" w:rsidRDefault="009436AE" w:rsidP="009436AE">
      <w:pPr>
        <w:spacing w:before="200" w:after="200" w:line="276" w:lineRule="auto"/>
        <w:jc w:val="both"/>
        <w:rPr>
          <w:rFonts w:ascii="Arial" w:hAnsi="Arial" w:cs="Arial"/>
          <w:sz w:val="22"/>
          <w:szCs w:val="22"/>
          <w:lang w:val="mk-MK" w:bidi="en-US"/>
        </w:rPr>
      </w:pPr>
    </w:p>
    <w:p w14:paraId="2215523D" w14:textId="77777777" w:rsidR="009436AE" w:rsidRPr="00DC71CB" w:rsidRDefault="009436AE" w:rsidP="009436AE">
      <w:pPr>
        <w:spacing w:before="200" w:after="200" w:line="276" w:lineRule="auto"/>
        <w:rPr>
          <w:rFonts w:ascii="Arial" w:hAnsi="Arial" w:cs="Arial"/>
          <w:sz w:val="22"/>
          <w:szCs w:val="22"/>
          <w:lang w:val="ru-RU" w:bidi="en-US"/>
        </w:rPr>
      </w:pPr>
      <w:r w:rsidRPr="00DC71CB">
        <w:rPr>
          <w:rFonts w:ascii="Arial" w:hAnsi="Arial" w:cs="Arial"/>
          <w:sz w:val="22"/>
          <w:szCs w:val="22"/>
          <w:lang w:val="mk-MK" w:bidi="en-US"/>
        </w:rPr>
        <w:t>Санкциите се вклучени во Политиката и се утврдени 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5FE0C964" w14:textId="77777777" w:rsidTr="00EB06D1">
        <w:tc>
          <w:tcPr>
            <w:tcW w:w="9242" w:type="dxa"/>
            <w:shd w:val="clear" w:color="auto" w:fill="auto"/>
          </w:tcPr>
          <w:p w14:paraId="2700AC5A" w14:textId="77777777" w:rsidR="009436AE" w:rsidRPr="00DC71CB" w:rsidRDefault="009436AE" w:rsidP="00EB06D1">
            <w:pPr>
              <w:spacing w:before="200" w:after="200"/>
              <w:rPr>
                <w:rFonts w:ascii="Arial" w:hAnsi="Arial" w:cs="Arial"/>
                <w:b/>
                <w:sz w:val="22"/>
                <w:szCs w:val="22"/>
                <w:lang w:val="mk-MK" w:bidi="en-US"/>
              </w:rPr>
            </w:pPr>
            <w:r w:rsidRPr="00DC71CB">
              <w:rPr>
                <w:rFonts w:ascii="Arial" w:hAnsi="Arial" w:cs="Arial"/>
                <w:b/>
                <w:sz w:val="22"/>
                <w:szCs w:val="22"/>
                <w:lang w:val="mk-MK" w:bidi="en-US"/>
              </w:rPr>
              <w:t>ИНДИВИДУАЛНИ  ЧЛЕНОВИ  НА  ПЕРСОНАЛОТ</w:t>
            </w:r>
          </w:p>
        </w:tc>
      </w:tr>
    </w:tbl>
    <w:p w14:paraId="4D9AF338" w14:textId="77777777" w:rsidR="009436AE" w:rsidRPr="00DC71CB" w:rsidRDefault="009436AE" w:rsidP="009436AE">
      <w:pPr>
        <w:numPr>
          <w:ilvl w:val="0"/>
          <w:numId w:val="17"/>
        </w:numPr>
        <w:spacing w:before="200" w:after="200" w:line="276" w:lineRule="auto"/>
        <w:jc w:val="both"/>
        <w:rPr>
          <w:rFonts w:ascii="Arial" w:hAnsi="Arial" w:cs="Arial"/>
          <w:sz w:val="22"/>
          <w:szCs w:val="22"/>
          <w:lang w:val="ru-RU" w:bidi="en-US"/>
        </w:rPr>
      </w:pPr>
      <w:r w:rsidRPr="00DC71CB">
        <w:rPr>
          <w:rFonts w:ascii="Arial" w:hAnsi="Arial" w:cs="Arial"/>
          <w:sz w:val="22"/>
          <w:szCs w:val="22"/>
          <w:lang w:val="mk-MK" w:bidi="en-US"/>
        </w:rPr>
        <w:t>Испраќање на ученици кај одделенскиот раководител без претходен договор;</w:t>
      </w:r>
    </w:p>
    <w:p w14:paraId="4C7188C7" w14:textId="77777777" w:rsidR="009436AE" w:rsidRPr="00DC71CB" w:rsidRDefault="009436AE" w:rsidP="009436AE">
      <w:pPr>
        <w:numPr>
          <w:ilvl w:val="0"/>
          <w:numId w:val="6"/>
        </w:numPr>
        <w:spacing w:before="200" w:after="200" w:line="276" w:lineRule="auto"/>
        <w:jc w:val="both"/>
        <w:rPr>
          <w:rFonts w:ascii="Arial" w:hAnsi="Arial" w:cs="Arial"/>
          <w:sz w:val="22"/>
          <w:szCs w:val="22"/>
          <w:lang w:val="ru-RU" w:bidi="en-US"/>
        </w:rPr>
      </w:pPr>
      <w:r w:rsidRPr="00DC71CB">
        <w:rPr>
          <w:rFonts w:ascii="Arial" w:hAnsi="Arial" w:cs="Arial"/>
          <w:sz w:val="22"/>
          <w:szCs w:val="22"/>
          <w:lang w:val="mk-MK" w:bidi="en-US"/>
        </w:rPr>
        <w:t>Индивидуален разговор со ученикот.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208EAC88" w14:textId="77777777" w:rsidTr="00EB06D1">
        <w:tc>
          <w:tcPr>
            <w:tcW w:w="9242" w:type="dxa"/>
            <w:shd w:val="clear" w:color="auto" w:fill="auto"/>
          </w:tcPr>
          <w:p w14:paraId="3A99278A"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t>ОДДЕЛЕНСКИ  РАКОВОДИТЕЛ</w:t>
            </w:r>
          </w:p>
        </w:tc>
      </w:tr>
    </w:tbl>
    <w:p w14:paraId="1C7D9741" w14:textId="77777777" w:rsidR="009436AE" w:rsidRPr="00DC71CB" w:rsidRDefault="009436AE" w:rsidP="009436AE">
      <w:pPr>
        <w:numPr>
          <w:ilvl w:val="0"/>
          <w:numId w:val="17"/>
        </w:numPr>
        <w:spacing w:before="200" w:after="200" w:line="276" w:lineRule="auto"/>
        <w:rPr>
          <w:rFonts w:ascii="Arial" w:hAnsi="Arial" w:cs="Arial"/>
          <w:sz w:val="22"/>
          <w:szCs w:val="22"/>
          <w:lang w:val="ru-RU" w:bidi="en-US"/>
        </w:rPr>
      </w:pPr>
      <w:r w:rsidRPr="00DC71CB">
        <w:rPr>
          <w:rFonts w:ascii="Arial" w:hAnsi="Arial" w:cs="Arial"/>
          <w:sz w:val="22"/>
          <w:szCs w:val="22"/>
          <w:lang w:val="mk-MK" w:bidi="en-US"/>
        </w:rPr>
        <w:t>Неизготвување „Извештај“  за однесувањето на ученикот;</w:t>
      </w:r>
    </w:p>
    <w:p w14:paraId="192054C9" w14:textId="77777777" w:rsidR="009436AE" w:rsidRPr="00DC71CB" w:rsidRDefault="009436AE" w:rsidP="009436AE">
      <w:pPr>
        <w:numPr>
          <w:ilvl w:val="0"/>
          <w:numId w:val="7"/>
        </w:numPr>
        <w:spacing w:before="200" w:after="200" w:line="276" w:lineRule="auto"/>
        <w:rPr>
          <w:rFonts w:ascii="Arial" w:hAnsi="Arial" w:cs="Arial"/>
          <w:sz w:val="22"/>
          <w:szCs w:val="22"/>
          <w:lang w:bidi="en-US"/>
        </w:rPr>
      </w:pPr>
      <w:r w:rsidRPr="00DC71CB">
        <w:rPr>
          <w:rFonts w:ascii="Arial" w:hAnsi="Arial" w:cs="Arial"/>
          <w:sz w:val="22"/>
          <w:szCs w:val="22"/>
          <w:lang w:val="mk-MK" w:bidi="en-US"/>
        </w:rPr>
        <w:t>Неиспраќање писма дома;</w:t>
      </w:r>
    </w:p>
    <w:p w14:paraId="08615107" w14:textId="77777777" w:rsidR="009436AE" w:rsidRPr="00DC71CB" w:rsidRDefault="009436AE" w:rsidP="009436AE">
      <w:pPr>
        <w:numPr>
          <w:ilvl w:val="0"/>
          <w:numId w:val="7"/>
        </w:numPr>
        <w:spacing w:before="200" w:after="200" w:line="276" w:lineRule="auto"/>
        <w:rPr>
          <w:rFonts w:ascii="Arial" w:hAnsi="Arial" w:cs="Arial"/>
          <w:sz w:val="22"/>
          <w:szCs w:val="22"/>
          <w:lang w:val="ru-RU" w:bidi="en-US"/>
        </w:rPr>
      </w:pPr>
      <w:r w:rsidRPr="00DC71CB">
        <w:rPr>
          <w:rFonts w:ascii="Arial" w:hAnsi="Arial" w:cs="Arial"/>
          <w:sz w:val="22"/>
          <w:szCs w:val="22"/>
          <w:lang w:val="mk-MK" w:bidi="en-US"/>
        </w:rPr>
        <w:t>Необезбедување средби со родителите/старателите;</w:t>
      </w:r>
    </w:p>
    <w:p w14:paraId="186E4141" w14:textId="77777777" w:rsidR="009436AE" w:rsidRPr="00DC71CB" w:rsidRDefault="009436AE" w:rsidP="009436AE">
      <w:pPr>
        <w:numPr>
          <w:ilvl w:val="0"/>
          <w:numId w:val="7"/>
        </w:numPr>
        <w:spacing w:before="200" w:after="200" w:line="276" w:lineRule="auto"/>
        <w:rPr>
          <w:rFonts w:ascii="Arial" w:hAnsi="Arial" w:cs="Arial"/>
          <w:sz w:val="22"/>
          <w:szCs w:val="22"/>
          <w:lang w:val="ru-RU" w:bidi="en-US"/>
        </w:rPr>
      </w:pPr>
      <w:r w:rsidRPr="00DC71CB">
        <w:rPr>
          <w:rFonts w:ascii="Arial" w:hAnsi="Arial" w:cs="Arial"/>
          <w:sz w:val="22"/>
          <w:szCs w:val="22"/>
          <w:lang w:val="mk-MK" w:bidi="en-US"/>
        </w:rPr>
        <w:t>Незапознавање со  координативниот  тим за проблемот;</w:t>
      </w:r>
    </w:p>
    <w:p w14:paraId="58CA0792" w14:textId="77777777" w:rsidR="009436AE" w:rsidRPr="00DC71CB" w:rsidRDefault="009436AE" w:rsidP="009436AE">
      <w:pPr>
        <w:numPr>
          <w:ilvl w:val="0"/>
          <w:numId w:val="7"/>
        </w:numPr>
        <w:spacing w:before="200" w:after="200" w:line="276" w:lineRule="auto"/>
        <w:rPr>
          <w:rFonts w:ascii="Arial" w:hAnsi="Arial" w:cs="Arial"/>
          <w:sz w:val="22"/>
          <w:szCs w:val="22"/>
          <w:lang w:bidi="en-US"/>
        </w:rPr>
      </w:pPr>
      <w:r w:rsidRPr="00DC71CB">
        <w:rPr>
          <w:rFonts w:ascii="Arial" w:hAnsi="Arial" w:cs="Arial"/>
          <w:sz w:val="22"/>
          <w:szCs w:val="22"/>
          <w:lang w:val="mk-MK" w:bidi="en-US"/>
        </w:rPr>
        <w:t>Самостојна индивидуална средба</w:t>
      </w:r>
      <w:r w:rsidRPr="00DC71CB">
        <w:rPr>
          <w:rFonts w:ascii="Arial" w:hAnsi="Arial" w:cs="Arial"/>
          <w:sz w:val="22"/>
          <w:szCs w:val="22"/>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351B9B72" w14:textId="77777777" w:rsidTr="00EB06D1">
        <w:tc>
          <w:tcPr>
            <w:tcW w:w="9242" w:type="dxa"/>
            <w:shd w:val="clear" w:color="auto" w:fill="auto"/>
          </w:tcPr>
          <w:p w14:paraId="59914547" w14:textId="77777777" w:rsidR="009436AE" w:rsidRPr="00DC71CB" w:rsidRDefault="009436AE" w:rsidP="00EB06D1">
            <w:pPr>
              <w:spacing w:before="200" w:after="200"/>
              <w:rPr>
                <w:rFonts w:ascii="Arial" w:hAnsi="Arial" w:cs="Arial"/>
                <w:b/>
                <w:sz w:val="22"/>
                <w:szCs w:val="22"/>
                <w:lang w:val="mk-MK" w:bidi="en-US"/>
              </w:rPr>
            </w:pPr>
            <w:r w:rsidRPr="00DC71CB">
              <w:rPr>
                <w:rFonts w:ascii="Arial" w:hAnsi="Arial" w:cs="Arial"/>
                <w:b/>
                <w:sz w:val="22"/>
                <w:szCs w:val="22"/>
                <w:lang w:val="mk-MK" w:bidi="en-US"/>
              </w:rPr>
              <w:t>ДИРЕКТОР  НА  УЧИЛИШТЕТО</w:t>
            </w:r>
          </w:p>
        </w:tc>
      </w:tr>
    </w:tbl>
    <w:p w14:paraId="7F273868" w14:textId="77777777" w:rsidR="009436AE" w:rsidRPr="00DC71CB" w:rsidRDefault="009436AE" w:rsidP="009436AE">
      <w:pPr>
        <w:numPr>
          <w:ilvl w:val="0"/>
          <w:numId w:val="17"/>
        </w:numPr>
        <w:spacing w:before="200" w:after="200" w:line="276" w:lineRule="auto"/>
        <w:rPr>
          <w:rFonts w:ascii="Arial" w:hAnsi="Arial" w:cs="Arial"/>
          <w:sz w:val="22"/>
          <w:szCs w:val="22"/>
          <w:lang w:val="ru-RU" w:bidi="en-US"/>
        </w:rPr>
      </w:pPr>
      <w:r w:rsidRPr="00DC71CB">
        <w:rPr>
          <w:rFonts w:ascii="Arial" w:hAnsi="Arial" w:cs="Arial"/>
          <w:sz w:val="22"/>
          <w:szCs w:val="22"/>
          <w:lang w:val="mk-MK" w:bidi="en-US"/>
        </w:rPr>
        <w:t xml:space="preserve">Не постапи во утврден рок за санкција. </w:t>
      </w:r>
    </w:p>
    <w:p w14:paraId="1EABDF60" w14:textId="77777777" w:rsidR="009436AE" w:rsidRPr="00DC71CB" w:rsidRDefault="009436AE" w:rsidP="009436AE">
      <w:pPr>
        <w:spacing w:before="200" w:line="276" w:lineRule="auto"/>
        <w:jc w:val="both"/>
        <w:rPr>
          <w:rFonts w:ascii="Arial" w:hAnsi="Arial" w:cs="Arial"/>
          <w:sz w:val="22"/>
          <w:szCs w:val="22"/>
          <w:lang w:bidi="en-US"/>
        </w:rPr>
      </w:pPr>
      <w:r w:rsidRPr="00DC71CB">
        <w:rPr>
          <w:rFonts w:ascii="Arial" w:hAnsi="Arial" w:cs="Arial"/>
          <w:sz w:val="22"/>
          <w:szCs w:val="22"/>
          <w:lang w:val="mk-MK" w:bidi="en-US"/>
        </w:rPr>
        <w:t xml:space="preserve">Ефикасноста на санкциите ќе биде зголемена со правично согледување од страна на учениците. </w:t>
      </w:r>
    </w:p>
    <w:p w14:paraId="42A52770" w14:textId="77777777" w:rsidR="009436AE" w:rsidRPr="00DC71CB" w:rsidRDefault="009436AE" w:rsidP="009436AE">
      <w:pPr>
        <w:spacing w:before="200" w:line="276" w:lineRule="auto"/>
        <w:jc w:val="both"/>
        <w:rPr>
          <w:rFonts w:ascii="Arial" w:hAnsi="Arial" w:cs="Arial"/>
          <w:sz w:val="22"/>
          <w:szCs w:val="22"/>
          <w:lang w:bidi="en-US"/>
        </w:rPr>
      </w:pPr>
      <w:r w:rsidRPr="00DC71CB">
        <w:rPr>
          <w:rFonts w:ascii="Arial" w:hAnsi="Arial" w:cs="Arial"/>
          <w:sz w:val="22"/>
          <w:szCs w:val="22"/>
          <w:lang w:val="mk-MK" w:bidi="en-US"/>
        </w:rPr>
        <w:t>Поради тоа треба</w:t>
      </w:r>
      <w:r w:rsidRPr="00DC71CB">
        <w:rPr>
          <w:rFonts w:ascii="Arial" w:hAnsi="Arial" w:cs="Arial"/>
          <w:sz w:val="22"/>
          <w:szCs w:val="22"/>
          <w:lang w:val="ru-RU" w:bidi="en-US"/>
        </w:rPr>
        <w:t>:</w:t>
      </w:r>
    </w:p>
    <w:p w14:paraId="54E6CB0E" w14:textId="77777777" w:rsidR="009436AE" w:rsidRPr="00DC71CB" w:rsidRDefault="009436AE" w:rsidP="009436AE">
      <w:pPr>
        <w:numPr>
          <w:ilvl w:val="0"/>
          <w:numId w:val="16"/>
        </w:numPr>
        <w:spacing w:before="60" w:after="200" w:line="276" w:lineRule="auto"/>
        <w:rPr>
          <w:rFonts w:ascii="Arial" w:hAnsi="Arial" w:cs="Arial"/>
          <w:sz w:val="22"/>
          <w:szCs w:val="22"/>
          <w:lang w:val="mk-MK" w:bidi="en-US"/>
        </w:rPr>
      </w:pPr>
      <w:r w:rsidRPr="00DC71CB">
        <w:rPr>
          <w:rFonts w:ascii="Arial" w:hAnsi="Arial" w:cs="Arial"/>
          <w:sz w:val="22"/>
          <w:szCs w:val="22"/>
          <w:lang w:val="mk-MK" w:bidi="en-US"/>
        </w:rPr>
        <w:t>Да се избегнуваат санкции за група која ги казнува и виновните и невините</w:t>
      </w:r>
      <w:r w:rsidRPr="00DC71CB">
        <w:rPr>
          <w:rFonts w:ascii="Arial" w:hAnsi="Arial" w:cs="Arial"/>
          <w:sz w:val="22"/>
          <w:szCs w:val="22"/>
          <w:lang w:val="ru-RU" w:bidi="en-US"/>
        </w:rPr>
        <w:t>;</w:t>
      </w:r>
    </w:p>
    <w:p w14:paraId="3508A9FC" w14:textId="77777777" w:rsidR="009436AE" w:rsidRPr="00DC71CB" w:rsidRDefault="009436AE" w:rsidP="009436AE">
      <w:pPr>
        <w:numPr>
          <w:ilvl w:val="0"/>
          <w:numId w:val="16"/>
        </w:numPr>
        <w:spacing w:before="60" w:after="200" w:line="276" w:lineRule="auto"/>
        <w:rPr>
          <w:rFonts w:ascii="Arial" w:hAnsi="Arial" w:cs="Arial"/>
          <w:sz w:val="22"/>
          <w:szCs w:val="22"/>
          <w:lang w:val="mk-MK" w:bidi="en-US"/>
        </w:rPr>
      </w:pPr>
      <w:r w:rsidRPr="00DC71CB">
        <w:rPr>
          <w:rFonts w:ascii="Arial" w:hAnsi="Arial" w:cs="Arial"/>
          <w:sz w:val="22"/>
          <w:szCs w:val="22"/>
          <w:lang w:val="mk-MK" w:bidi="en-US"/>
        </w:rPr>
        <w:t>Да се направи обид за примена на репаративна правда</w:t>
      </w:r>
      <w:r w:rsidRPr="00DC71CB">
        <w:rPr>
          <w:rFonts w:ascii="Arial" w:hAnsi="Arial" w:cs="Arial"/>
          <w:sz w:val="22"/>
          <w:szCs w:val="22"/>
          <w:lang w:val="ru-RU" w:bidi="en-US"/>
        </w:rPr>
        <w:t>;</w:t>
      </w:r>
    </w:p>
    <w:p w14:paraId="1CAF608C" w14:textId="131562A7" w:rsidR="009436AE" w:rsidRPr="009436AE" w:rsidRDefault="009436AE" w:rsidP="009436AE">
      <w:pPr>
        <w:numPr>
          <w:ilvl w:val="0"/>
          <w:numId w:val="16"/>
        </w:numPr>
        <w:spacing w:before="60" w:after="200" w:line="276" w:lineRule="auto"/>
        <w:rPr>
          <w:rFonts w:ascii="Arial" w:hAnsi="Arial" w:cs="Arial"/>
          <w:sz w:val="22"/>
          <w:szCs w:val="22"/>
          <w:lang w:val="mk-MK" w:bidi="en-US"/>
        </w:rPr>
      </w:pPr>
      <w:r w:rsidRPr="00DC71CB">
        <w:rPr>
          <w:rFonts w:ascii="Arial" w:hAnsi="Arial" w:cs="Arial"/>
          <w:sz w:val="22"/>
          <w:szCs w:val="22"/>
          <w:lang w:val="mk-MK" w:bidi="en-US"/>
        </w:rPr>
        <w:t>Да се остават строгите казни за најтешките или постојаните прекршувања на Кодексот на однесување</w:t>
      </w:r>
      <w:r w:rsidRPr="00DC71CB">
        <w:rPr>
          <w:rFonts w:ascii="Arial" w:hAnsi="Arial" w:cs="Arial"/>
          <w:sz w:val="22"/>
          <w:szCs w:val="22"/>
          <w:lang w:val="ru-RU" w:bidi="en-US"/>
        </w:rPr>
        <w:t>;</w:t>
      </w:r>
    </w:p>
    <w:p w14:paraId="0F17A7BD" w14:textId="77777777" w:rsidR="009436AE" w:rsidRPr="00DC71CB" w:rsidRDefault="009436AE" w:rsidP="009436AE">
      <w:pPr>
        <w:numPr>
          <w:ilvl w:val="0"/>
          <w:numId w:val="16"/>
        </w:numPr>
        <w:spacing w:before="60" w:after="200" w:line="276" w:lineRule="auto"/>
        <w:rPr>
          <w:rFonts w:ascii="Arial" w:hAnsi="Arial" w:cs="Arial"/>
          <w:sz w:val="22"/>
          <w:szCs w:val="22"/>
          <w:lang w:val="mk-MK" w:bidi="en-US"/>
        </w:rPr>
      </w:pPr>
      <w:r w:rsidRPr="00DC71CB">
        <w:rPr>
          <w:rFonts w:ascii="Arial" w:hAnsi="Arial" w:cs="Arial"/>
          <w:sz w:val="22"/>
          <w:szCs w:val="22"/>
          <w:lang w:val="mk-MK" w:bidi="en-US"/>
        </w:rPr>
        <w:t>Да се потенцира дека се осудува однесувањето, а не личноста</w:t>
      </w:r>
      <w:r w:rsidRPr="00DC71CB">
        <w:rPr>
          <w:rFonts w:ascii="Arial" w:hAnsi="Arial" w:cs="Arial"/>
          <w:sz w:val="22"/>
          <w:szCs w:val="22"/>
          <w:lang w:val="ru-RU" w:bidi="en-US"/>
        </w:rPr>
        <w:t>;</w:t>
      </w:r>
      <w:r w:rsidRPr="00DC71CB">
        <w:rPr>
          <w:rFonts w:ascii="Arial" w:hAnsi="Arial" w:cs="Arial"/>
          <w:sz w:val="22"/>
          <w:szCs w:val="22"/>
          <w:lang w:val="mk-MK" w:bidi="en-US"/>
        </w:rPr>
        <w:t xml:space="preserve"> </w:t>
      </w:r>
    </w:p>
    <w:p w14:paraId="198ABF13" w14:textId="77777777" w:rsidR="009436AE" w:rsidRPr="0094093D" w:rsidRDefault="009436AE" w:rsidP="009436AE">
      <w:pPr>
        <w:numPr>
          <w:ilvl w:val="0"/>
          <w:numId w:val="16"/>
        </w:numPr>
        <w:spacing w:before="60" w:after="200" w:line="276" w:lineRule="auto"/>
        <w:rPr>
          <w:rFonts w:ascii="Arial" w:hAnsi="Arial" w:cs="Arial"/>
          <w:sz w:val="22"/>
          <w:szCs w:val="22"/>
          <w:lang w:val="mk-MK" w:bidi="en-US"/>
        </w:rPr>
      </w:pPr>
      <w:r w:rsidRPr="00DC71CB">
        <w:rPr>
          <w:rFonts w:ascii="Arial" w:hAnsi="Arial" w:cs="Arial"/>
          <w:sz w:val="22"/>
          <w:szCs w:val="22"/>
          <w:lang w:val="mk-MK" w:bidi="en-US"/>
        </w:rPr>
        <w:t>Да се поттикнат учениците да размислуваат за последиците од лошото однесување или отсуството на другите во училишната заедница</w:t>
      </w:r>
      <w:r w:rsidRPr="00DC71CB">
        <w:rPr>
          <w:rFonts w:ascii="Arial" w:hAnsi="Arial" w:cs="Arial"/>
          <w:sz w:val="22"/>
          <w:szCs w:val="22"/>
          <w:lang w:val="ru-RU" w:bidi="en-US"/>
        </w:rPr>
        <w:t>.</w:t>
      </w:r>
    </w:p>
    <w:p w14:paraId="7AD10554" w14:textId="36766813" w:rsidR="009436AE" w:rsidRPr="009436AE" w:rsidRDefault="009436AE" w:rsidP="009436AE">
      <w:pPr>
        <w:numPr>
          <w:ilvl w:val="0"/>
          <w:numId w:val="1"/>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lastRenderedPageBreak/>
        <w:t>Да се води сметка за индивидуалните случаи. На пример, казнување на ученик кој доцни на училиште затоа што тој или таа се грижи за помлади браќа и сестри. Во овој случај, би било подобро да се користи училишниот систем на упатување за да се обезбеди дека ученикот добива поддршка, така што тој или таа треба да ја подобри својата точност.</w:t>
      </w:r>
    </w:p>
    <w:p w14:paraId="17E14FE4" w14:textId="77777777" w:rsidR="009436AE" w:rsidRPr="00DC71CB" w:rsidRDefault="009436AE" w:rsidP="009436AE">
      <w:pPr>
        <w:spacing w:before="60" w:after="200" w:line="276" w:lineRule="auto"/>
        <w:jc w:val="both"/>
        <w:rPr>
          <w:rFonts w:ascii="Arial" w:hAnsi="Arial" w:cs="Arial"/>
          <w:sz w:val="22"/>
          <w:szCs w:val="22"/>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39914F13" w14:textId="77777777" w:rsidTr="00EB06D1">
        <w:tc>
          <w:tcPr>
            <w:tcW w:w="9242" w:type="dxa"/>
            <w:shd w:val="clear" w:color="auto" w:fill="auto"/>
          </w:tcPr>
          <w:p w14:paraId="3FC66805" w14:textId="77777777" w:rsidR="009436AE" w:rsidRPr="00DC71CB" w:rsidRDefault="009436AE" w:rsidP="00EB06D1">
            <w:pPr>
              <w:spacing w:before="200" w:after="200"/>
              <w:jc w:val="both"/>
              <w:rPr>
                <w:rFonts w:ascii="Arial" w:hAnsi="Arial" w:cs="Arial"/>
                <w:b/>
                <w:sz w:val="22"/>
                <w:szCs w:val="22"/>
                <w:lang w:val="mk-MK" w:bidi="en-US"/>
              </w:rPr>
            </w:pPr>
            <w:r w:rsidRPr="00DC71CB">
              <w:rPr>
                <w:rFonts w:ascii="Arial" w:hAnsi="Arial" w:cs="Arial"/>
                <w:b/>
                <w:sz w:val="22"/>
                <w:szCs w:val="22"/>
                <w:lang w:val="mk-MK" w:bidi="en-US"/>
              </w:rPr>
              <w:t>С И С Т Е М И   З А   П О Д Д Р Ш К А  Н А  У Ч Е Н И Ц И Т Е</w:t>
            </w:r>
          </w:p>
        </w:tc>
      </w:tr>
    </w:tbl>
    <w:p w14:paraId="16935BC7" w14:textId="4CCE7620" w:rsidR="009436AE"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Некои ученици имаат потреба од различни облици на поддршка за да им помогнат да го подобрат нивното однесување. Поради задоволување на потребите на учениците ним ќе им бидат достапни различни стратегии. Организирањето на соодветна поддршка за исполнување на индивидуалните потреби на учениците се врши од страна на училиштето. Воедно, училиштето ги наблудува учениците чиешто однесување или присуство предизвикува загриженост.</w:t>
      </w:r>
    </w:p>
    <w:p w14:paraId="279691ED" w14:textId="77777777" w:rsidR="00B47FC2" w:rsidRPr="00DC71CB" w:rsidRDefault="00B47FC2" w:rsidP="009436AE">
      <w:pPr>
        <w:spacing w:before="200" w:after="200" w:line="276" w:lineRule="auto"/>
        <w:jc w:val="both"/>
        <w:rPr>
          <w:rFonts w:ascii="Arial" w:hAnsi="Arial" w:cs="Arial"/>
          <w:sz w:val="22"/>
          <w:szCs w:val="22"/>
          <w:lang w:val="mk-MK"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35D9B199" w14:textId="77777777" w:rsidTr="00EB06D1">
        <w:tc>
          <w:tcPr>
            <w:tcW w:w="9242" w:type="dxa"/>
            <w:shd w:val="clear" w:color="auto" w:fill="auto"/>
          </w:tcPr>
          <w:p w14:paraId="2E34ACE6" w14:textId="77777777" w:rsidR="009436AE" w:rsidRPr="00DC71CB" w:rsidRDefault="009436AE" w:rsidP="00EB06D1">
            <w:pPr>
              <w:spacing w:before="200" w:after="200" w:line="276" w:lineRule="auto"/>
              <w:jc w:val="both"/>
              <w:rPr>
                <w:rFonts w:ascii="Arial" w:hAnsi="Arial" w:cs="Arial"/>
                <w:sz w:val="22"/>
                <w:szCs w:val="22"/>
                <w:lang w:val="ru-RU" w:bidi="en-US"/>
              </w:rPr>
            </w:pPr>
            <w:r w:rsidRPr="00DC71CB">
              <w:rPr>
                <w:rFonts w:ascii="Arial" w:hAnsi="Arial" w:cs="Arial"/>
                <w:b/>
                <w:sz w:val="22"/>
                <w:szCs w:val="22"/>
                <w:lang w:val="mk-MK" w:bidi="en-US"/>
              </w:rPr>
              <w:t>ОВАА ПОДДРШКА МОЖЕ ДА ВКЛУЧУВА</w:t>
            </w:r>
            <w:r w:rsidRPr="00DC71CB">
              <w:rPr>
                <w:rFonts w:ascii="Arial" w:hAnsi="Arial" w:cs="Arial"/>
                <w:b/>
                <w:sz w:val="22"/>
                <w:szCs w:val="22"/>
                <w:lang w:val="ru-RU" w:bidi="en-US"/>
              </w:rPr>
              <w:t>:</w:t>
            </w:r>
          </w:p>
        </w:tc>
      </w:tr>
    </w:tbl>
    <w:p w14:paraId="7B7EFD57" w14:textId="77777777" w:rsidR="009436AE" w:rsidRPr="00DC71CB" w:rsidRDefault="009436AE" w:rsidP="009436AE">
      <w:pPr>
        <w:numPr>
          <w:ilvl w:val="0"/>
          <w:numId w:val="1"/>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Поддршка од училишните координатори за намалување на насилството;</w:t>
      </w:r>
    </w:p>
    <w:p w14:paraId="51C9ECBD" w14:textId="77777777" w:rsidR="009436AE" w:rsidRPr="00DC71CB" w:rsidRDefault="009436AE" w:rsidP="009436AE">
      <w:pPr>
        <w:numPr>
          <w:ilvl w:val="0"/>
          <w:numId w:val="2"/>
        </w:numPr>
        <w:spacing w:before="60" w:after="200" w:line="276" w:lineRule="auto"/>
        <w:jc w:val="both"/>
        <w:rPr>
          <w:rFonts w:ascii="Arial" w:hAnsi="Arial" w:cs="Arial"/>
          <w:sz w:val="22"/>
          <w:szCs w:val="22"/>
          <w:lang w:val="ru-RU" w:bidi="en-US"/>
        </w:rPr>
      </w:pPr>
      <w:r w:rsidRPr="00DC71CB">
        <w:rPr>
          <w:rFonts w:ascii="Arial" w:hAnsi="Arial" w:cs="Arial"/>
          <w:sz w:val="22"/>
          <w:szCs w:val="22"/>
          <w:lang w:val="ru-RU" w:bidi="en-US"/>
        </w:rPr>
        <w:t>И</w:t>
      </w:r>
      <w:r w:rsidRPr="00DC71CB">
        <w:rPr>
          <w:rFonts w:ascii="Arial" w:hAnsi="Arial" w:cs="Arial"/>
          <w:sz w:val="22"/>
          <w:szCs w:val="22"/>
          <w:lang w:val="mk-MK" w:bidi="en-US"/>
        </w:rPr>
        <w:t>дентификување на учениците кои најмногу се изложени на ризик;</w:t>
      </w:r>
    </w:p>
    <w:p w14:paraId="4A8BEB7F" w14:textId="77777777" w:rsidR="009436AE" w:rsidRPr="00DC71CB" w:rsidRDefault="009436AE" w:rsidP="009436AE">
      <w:pPr>
        <w:numPr>
          <w:ilvl w:val="0"/>
          <w:numId w:val="2"/>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Предавања за развивање вештините за позитивно однесување како и на социјалните и емоционалните вештини;</w:t>
      </w:r>
    </w:p>
    <w:p w14:paraId="74D642FF" w14:textId="77777777" w:rsidR="009436AE" w:rsidRPr="00DC71CB" w:rsidRDefault="009436AE" w:rsidP="009436AE">
      <w:pPr>
        <w:numPr>
          <w:ilvl w:val="0"/>
          <w:numId w:val="2"/>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Поддршка за учениците кои се враќаат после значаен период на отсуство;</w:t>
      </w:r>
    </w:p>
    <w:p w14:paraId="5AD52500" w14:textId="77777777" w:rsidR="009436AE" w:rsidRPr="00DC71CB" w:rsidRDefault="009436AE" w:rsidP="009436AE">
      <w:pPr>
        <w:numPr>
          <w:ilvl w:val="0"/>
          <w:numId w:val="2"/>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Контакт со родителите/старателите уште на почетокот на проблемот и за секое необјаснето отсуство;</w:t>
      </w:r>
    </w:p>
    <w:p w14:paraId="3DF94E49" w14:textId="77777777" w:rsidR="009436AE" w:rsidRPr="00DC71CB" w:rsidRDefault="009436AE" w:rsidP="009436AE">
      <w:pPr>
        <w:numPr>
          <w:ilvl w:val="0"/>
          <w:numId w:val="2"/>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Доколку проблемите на ученикот се идентификувани како аспект на посебни образовни потреби, треба да се направи упатување до координаторите на училиштето за посебни образовни потреби и дополнителна одделенска поддршка од страна на наставникот</w:t>
      </w:r>
      <w:r w:rsidRPr="00DC71CB">
        <w:rPr>
          <w:rFonts w:ascii="Arial" w:hAnsi="Arial" w:cs="Arial"/>
          <w:sz w:val="22"/>
          <w:szCs w:val="22"/>
          <w:lang w:val="ru-RU" w:bidi="en-US"/>
        </w:rPr>
        <w:t>;</w:t>
      </w:r>
      <w:r w:rsidRPr="00DC71CB">
        <w:rPr>
          <w:rFonts w:ascii="Arial" w:hAnsi="Arial" w:cs="Arial"/>
          <w:sz w:val="22"/>
          <w:szCs w:val="22"/>
          <w:lang w:val="mk-MK" w:bidi="en-US"/>
        </w:rPr>
        <w:t xml:space="preserve"> </w:t>
      </w:r>
    </w:p>
    <w:p w14:paraId="203D25D5" w14:textId="77777777" w:rsidR="009436AE" w:rsidRPr="00DC71CB" w:rsidRDefault="009436AE" w:rsidP="009436AE">
      <w:pPr>
        <w:numPr>
          <w:ilvl w:val="0"/>
          <w:numId w:val="2"/>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Упатување до училишниот центар за поддршка на ученици за краткорочна дополнителна помош;</w:t>
      </w:r>
    </w:p>
    <w:p w14:paraId="64E111A7" w14:textId="77777777" w:rsidR="009436AE" w:rsidRPr="00DC71CB" w:rsidRDefault="009436AE" w:rsidP="009436AE">
      <w:pPr>
        <w:numPr>
          <w:ilvl w:val="0"/>
          <w:numId w:val="2"/>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Соработка и средби со родителите/старателите и семејствата;</w:t>
      </w:r>
    </w:p>
    <w:p w14:paraId="34CCBC82" w14:textId="566904F1" w:rsidR="009436AE" w:rsidRPr="00B47FC2" w:rsidRDefault="009436AE" w:rsidP="009436AE">
      <w:pPr>
        <w:numPr>
          <w:ilvl w:val="0"/>
          <w:numId w:val="2"/>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Индивидуални средби и советувања со психолог/педагог</w:t>
      </w:r>
    </w:p>
    <w:p w14:paraId="15EF7535" w14:textId="77777777" w:rsidR="00B47FC2" w:rsidRPr="009436AE" w:rsidRDefault="00B47FC2" w:rsidP="00B47FC2">
      <w:pPr>
        <w:spacing w:before="60" w:after="200" w:line="276" w:lineRule="auto"/>
        <w:ind w:left="360"/>
        <w:rPr>
          <w:rFonts w:ascii="Arial" w:hAnsi="Arial" w:cs="Arial"/>
          <w:sz w:val="22"/>
          <w:szCs w:val="22"/>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1E434587" w14:textId="77777777" w:rsidTr="00EB06D1">
        <w:tc>
          <w:tcPr>
            <w:tcW w:w="9242" w:type="dxa"/>
            <w:shd w:val="clear" w:color="auto" w:fill="auto"/>
            <w:vAlign w:val="center"/>
          </w:tcPr>
          <w:p w14:paraId="2D688857" w14:textId="77777777" w:rsidR="009436AE" w:rsidRPr="00DC71CB" w:rsidRDefault="009436AE" w:rsidP="00EB06D1">
            <w:pPr>
              <w:spacing w:before="60" w:after="200" w:line="276" w:lineRule="auto"/>
              <w:rPr>
                <w:rFonts w:ascii="Arial" w:hAnsi="Arial" w:cs="Arial"/>
                <w:sz w:val="22"/>
                <w:szCs w:val="22"/>
                <w:lang w:val="ru-RU" w:bidi="en-US"/>
              </w:rPr>
            </w:pPr>
            <w:r w:rsidRPr="00DC71CB">
              <w:rPr>
                <w:rFonts w:ascii="Arial" w:hAnsi="Arial" w:cs="Arial"/>
                <w:b/>
                <w:sz w:val="22"/>
                <w:szCs w:val="22"/>
                <w:lang w:val="mk-MK" w:bidi="en-US"/>
              </w:rPr>
              <w:t>СИСТЕМ ЗА ПОДДРШКА НА ПЕРСОНАЛОТ</w:t>
            </w:r>
          </w:p>
        </w:tc>
      </w:tr>
    </w:tbl>
    <w:p w14:paraId="15CF104E" w14:textId="77777777" w:rsidR="009436AE" w:rsidRPr="00DC71CB" w:rsidRDefault="009436AE" w:rsidP="009436AE">
      <w:pPr>
        <w:spacing w:after="200" w:line="276" w:lineRule="auto"/>
        <w:jc w:val="both"/>
        <w:rPr>
          <w:rFonts w:ascii="Arial" w:hAnsi="Arial" w:cs="Arial"/>
          <w:sz w:val="22"/>
          <w:szCs w:val="22"/>
          <w:lang w:val="mk-MK" w:bidi="en-US"/>
        </w:rPr>
      </w:pPr>
      <w:r w:rsidRPr="00DC71CB">
        <w:rPr>
          <w:rFonts w:ascii="Arial" w:hAnsi="Arial" w:cs="Arial"/>
          <w:sz w:val="22"/>
          <w:szCs w:val="22"/>
          <w:lang w:val="mk-MK" w:bidi="en-US"/>
        </w:rPr>
        <w:t xml:space="preserve">Унапредувањето и одржувањето на позитивното однесување и целосното присуство е одговорност на сите вработени во училиштето. Сите вработени можат да добијат помош за стратегиите кои би можеле да ги применат за унапредување на позитивното однесување и </w:t>
      </w:r>
      <w:r w:rsidRPr="00DC71CB">
        <w:rPr>
          <w:rFonts w:ascii="Arial" w:hAnsi="Arial" w:cs="Arial"/>
          <w:sz w:val="22"/>
          <w:szCs w:val="22"/>
          <w:lang w:val="mk-MK" w:bidi="en-US"/>
        </w:rPr>
        <w:lastRenderedPageBreak/>
        <w:t xml:space="preserve">присуство и како да реагираат на лошото однесување и отсуството. Може да се случи вработените да не можат да се справат со одреден проблем. Тогаш, тие ќе добијат поддршка и дополнителни совети. </w:t>
      </w:r>
    </w:p>
    <w:p w14:paraId="18F5C65E" w14:textId="52BCE211" w:rsidR="009436AE" w:rsidRDefault="009436AE" w:rsidP="009436AE">
      <w:pPr>
        <w:spacing w:after="200" w:line="276" w:lineRule="auto"/>
        <w:jc w:val="both"/>
        <w:rPr>
          <w:rFonts w:ascii="Arial" w:hAnsi="Arial" w:cs="Arial"/>
          <w:sz w:val="22"/>
          <w:szCs w:val="22"/>
          <w:lang w:val="mk-MK" w:bidi="en-US"/>
        </w:rPr>
      </w:pPr>
      <w:r w:rsidRPr="00DC71CB">
        <w:rPr>
          <w:rFonts w:ascii="Arial" w:hAnsi="Arial" w:cs="Arial"/>
          <w:sz w:val="22"/>
          <w:szCs w:val="22"/>
          <w:lang w:val="mk-MK" w:bidi="en-US"/>
        </w:rPr>
        <w:t>Совети и обука на вработените се нуди од тимот за поддршка за подобрување на позитивното однесување и редовноста. Споделувањето на некој проблем е знак на доверба, а не признание за неуспех. Затоа персоналот може да побара поддршка и совет од различни извори во рамките на училиштето.</w:t>
      </w:r>
    </w:p>
    <w:p w14:paraId="33397F1E" w14:textId="77777777" w:rsidR="00B47FC2" w:rsidRPr="00DC71CB" w:rsidRDefault="00B47FC2" w:rsidP="009436AE">
      <w:pPr>
        <w:spacing w:after="200" w:line="276" w:lineRule="auto"/>
        <w:jc w:val="both"/>
        <w:rPr>
          <w:rFonts w:ascii="Arial" w:hAnsi="Arial" w:cs="Arial"/>
          <w:sz w:val="22"/>
          <w:szCs w:val="22"/>
          <w:lang w:val="mk-MK" w:bidi="en-US"/>
        </w:rPr>
      </w:pPr>
    </w:p>
    <w:p w14:paraId="02D804D0" w14:textId="77777777" w:rsidR="009436AE" w:rsidRPr="00DC71CB" w:rsidRDefault="009436AE" w:rsidP="009436AE">
      <w:pPr>
        <w:spacing w:after="200" w:line="276" w:lineRule="auto"/>
        <w:jc w:val="both"/>
        <w:rPr>
          <w:rFonts w:ascii="Arial" w:hAnsi="Arial" w:cs="Arial"/>
          <w:sz w:val="22"/>
          <w:szCs w:val="22"/>
          <w:lang w:val="ru-RU" w:bidi="en-US"/>
        </w:rPr>
      </w:pPr>
      <w:r w:rsidRPr="00DC71CB">
        <w:rPr>
          <w:rFonts w:ascii="Arial" w:hAnsi="Arial" w:cs="Arial"/>
          <w:sz w:val="22"/>
          <w:szCs w:val="22"/>
          <w:lang w:val="mk-MK" w:bidi="en-US"/>
        </w:rPr>
        <w:t>Ако ученикот има посебни образовни потреби, а не дополнителни потреби, формалната и неформалната поддршка е исто така достапна и преку училишниот систем или тим за инклузија за деца со посебни образовни потреби.</w:t>
      </w:r>
      <w:r w:rsidRPr="00DC71CB">
        <w:rPr>
          <w:rFonts w:ascii="Arial" w:hAnsi="Arial" w:cs="Arial"/>
          <w:sz w:val="22"/>
          <w:szCs w:val="22"/>
          <w:lang w:val="ru-RU" w:bidi="en-US"/>
        </w:rPr>
        <w:t xml:space="preserve">  </w:t>
      </w:r>
      <w:r w:rsidRPr="00DC71CB">
        <w:rPr>
          <w:rFonts w:ascii="Arial" w:hAnsi="Arial" w:cs="Arial"/>
          <w:sz w:val="22"/>
          <w:szCs w:val="22"/>
          <w:lang w:val="mk-MK" w:bidi="en-US"/>
        </w:rPr>
        <w:t xml:space="preserve"> Ова може да ги доведе ученикот и членот од вработените да имаат корист од дополнителната внатрешна поддршка. Иницијативата за стручно однесување ќе  ја координира посебната поддршка од страна на надворешните институции  кои даваат дополнителни совети за  однесувањето и присуството на учениците. </w:t>
      </w:r>
    </w:p>
    <w:p w14:paraId="343D4E9E" w14:textId="3FCE6CAD" w:rsidR="009436AE" w:rsidRDefault="009436AE" w:rsidP="009436AE">
      <w:pPr>
        <w:spacing w:before="200" w:after="200" w:line="276" w:lineRule="auto"/>
        <w:jc w:val="both"/>
        <w:rPr>
          <w:rFonts w:ascii="Arial" w:hAnsi="Arial" w:cs="Arial"/>
          <w:sz w:val="22"/>
          <w:szCs w:val="22"/>
          <w:lang w:val="ru-RU" w:bidi="en-US"/>
        </w:rPr>
      </w:pPr>
      <w:r w:rsidRPr="00DC71CB">
        <w:rPr>
          <w:rFonts w:ascii="Arial" w:hAnsi="Arial" w:cs="Arial"/>
          <w:sz w:val="22"/>
          <w:szCs w:val="22"/>
          <w:lang w:val="mk-MK" w:bidi="en-US"/>
        </w:rPr>
        <w:t>Секоја година, стандардите на однесувањето и присуството се проверуваат, споредуваат и редовно се следат за да се осигура дека успехот е идентификуван. и признат и дека  во акциониот план за решавање на проблемите се вклучени области за подобрување.</w:t>
      </w:r>
      <w:r w:rsidRPr="00DC71CB">
        <w:rPr>
          <w:rFonts w:ascii="Arial" w:hAnsi="Arial" w:cs="Arial"/>
          <w:sz w:val="22"/>
          <w:szCs w:val="22"/>
          <w:lang w:val="ru-RU" w:bidi="en-US"/>
        </w:rPr>
        <w:t xml:space="preserve"> </w:t>
      </w:r>
    </w:p>
    <w:p w14:paraId="6D2C0D53" w14:textId="77777777" w:rsidR="00B47FC2" w:rsidRPr="00DC71CB" w:rsidRDefault="00B47FC2" w:rsidP="009436AE">
      <w:pPr>
        <w:spacing w:before="200" w:after="200" w:line="276" w:lineRule="auto"/>
        <w:jc w:val="both"/>
        <w:rPr>
          <w:rFonts w:ascii="Arial" w:hAnsi="Arial" w:cs="Arial"/>
          <w:sz w:val="22"/>
          <w:szCs w:val="22"/>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5C84D12E" w14:textId="77777777" w:rsidTr="00EB06D1">
        <w:tc>
          <w:tcPr>
            <w:tcW w:w="9242" w:type="dxa"/>
            <w:shd w:val="clear" w:color="auto" w:fill="auto"/>
          </w:tcPr>
          <w:p w14:paraId="2EFDDFF0" w14:textId="77777777" w:rsidR="009436AE" w:rsidRPr="00DC71CB" w:rsidRDefault="009436AE" w:rsidP="00EB06D1">
            <w:pPr>
              <w:spacing w:before="60" w:after="200" w:line="276" w:lineRule="auto"/>
              <w:jc w:val="both"/>
              <w:rPr>
                <w:rFonts w:ascii="Arial" w:hAnsi="Arial" w:cs="Arial"/>
                <w:sz w:val="22"/>
                <w:szCs w:val="22"/>
                <w:lang w:val="ru-RU" w:bidi="en-US"/>
              </w:rPr>
            </w:pPr>
            <w:r w:rsidRPr="00DC71CB">
              <w:rPr>
                <w:rFonts w:ascii="Arial" w:hAnsi="Arial" w:cs="Arial"/>
                <w:b/>
                <w:sz w:val="22"/>
                <w:szCs w:val="22"/>
                <w:lang w:val="mk-MK" w:bidi="en-US"/>
              </w:rPr>
              <w:t>СИСТЕМ ЗА ПОДДРШКА НА РОДИТЕЛИ</w:t>
            </w:r>
          </w:p>
        </w:tc>
      </w:tr>
    </w:tbl>
    <w:p w14:paraId="6E59A720" w14:textId="77777777" w:rsidR="009436AE" w:rsidRPr="00DC71CB" w:rsidRDefault="009436AE" w:rsidP="009436AE">
      <w:pPr>
        <w:spacing w:before="200"/>
        <w:jc w:val="both"/>
        <w:rPr>
          <w:rFonts w:ascii="Arial" w:hAnsi="Arial" w:cs="Arial"/>
          <w:sz w:val="22"/>
          <w:szCs w:val="22"/>
          <w:lang w:val="ru-RU" w:bidi="en-US"/>
        </w:rPr>
      </w:pPr>
      <w:r w:rsidRPr="00DC71CB">
        <w:rPr>
          <w:rFonts w:ascii="Arial" w:hAnsi="Arial" w:cs="Arial"/>
          <w:sz w:val="22"/>
          <w:szCs w:val="22"/>
          <w:lang w:val="mk-MK" w:bidi="en-US"/>
        </w:rPr>
        <w:t>Нашето училиште нуди ефективна и тековна поддршка на родителите/старателите за сите свои политики и пракси</w:t>
      </w:r>
      <w:r w:rsidRPr="00DC71CB">
        <w:rPr>
          <w:rFonts w:ascii="Arial" w:hAnsi="Arial" w:cs="Arial"/>
          <w:sz w:val="22"/>
          <w:szCs w:val="22"/>
          <w:lang w:val="ru-RU" w:bidi="en-US"/>
        </w:rPr>
        <w:t xml:space="preserve">. </w:t>
      </w:r>
    </w:p>
    <w:p w14:paraId="006D7987" w14:textId="77777777" w:rsidR="009436AE" w:rsidRPr="00DC71CB" w:rsidRDefault="009436AE" w:rsidP="009436AE">
      <w:pPr>
        <w:spacing w:before="200"/>
        <w:jc w:val="both"/>
        <w:rPr>
          <w:rFonts w:ascii="Arial" w:hAnsi="Arial" w:cs="Arial"/>
          <w:sz w:val="22"/>
          <w:szCs w:val="22"/>
          <w:lang w:val="mk-MK" w:bidi="en-US"/>
        </w:rPr>
      </w:pPr>
      <w:r w:rsidRPr="00DC71CB">
        <w:rPr>
          <w:rFonts w:ascii="Arial" w:hAnsi="Arial" w:cs="Arial"/>
          <w:sz w:val="22"/>
          <w:szCs w:val="22"/>
          <w:lang w:val="mk-MK" w:bidi="en-US"/>
        </w:rPr>
        <w:t xml:space="preserve">На барање на заинтересираните родители, училиштето ќе организира и изведува работилници на теми како што се родителство, дрога, тинејџерска бременост, справување со адолесценцијата и сл. </w:t>
      </w:r>
    </w:p>
    <w:p w14:paraId="02DBF01C" w14:textId="77777777" w:rsidR="009436AE" w:rsidRPr="00DC71CB" w:rsidRDefault="009436AE" w:rsidP="009436AE">
      <w:pPr>
        <w:spacing w:before="200"/>
        <w:jc w:val="both"/>
        <w:rPr>
          <w:rFonts w:ascii="Arial" w:hAnsi="Arial" w:cs="Arial"/>
          <w:sz w:val="22"/>
          <w:szCs w:val="22"/>
          <w:lang w:val="ru-RU" w:bidi="en-US"/>
        </w:rPr>
      </w:pPr>
      <w:r w:rsidRPr="00DC71CB">
        <w:rPr>
          <w:rFonts w:ascii="Arial" w:hAnsi="Arial" w:cs="Arial"/>
          <w:sz w:val="22"/>
          <w:szCs w:val="22"/>
          <w:lang w:val="mk-MK" w:bidi="en-US"/>
        </w:rPr>
        <w:t>Родителите и старателите ќе бидат информирани за однесувањето и отсуството на ученикот уште при првата можност и ќе бидат поканети заедно со училиштето, да го разгледаат проблемот и да изнајдат заедничко решение. Секогаш ќе се почитуваат мислењата и состојбата на семејството, ученикот и училиштето</w:t>
      </w:r>
      <w:r w:rsidRPr="00DC71CB">
        <w:rPr>
          <w:rFonts w:ascii="Arial" w:hAnsi="Arial" w:cs="Arial"/>
          <w:sz w:val="22"/>
          <w:szCs w:val="22"/>
          <w:lang w:val="ru-RU" w:bidi="en-US"/>
        </w:rPr>
        <w:t>.</w:t>
      </w:r>
    </w:p>
    <w:p w14:paraId="4A972143" w14:textId="77777777" w:rsidR="009436AE" w:rsidRPr="00DC71CB" w:rsidRDefault="009436AE" w:rsidP="009436AE">
      <w:pPr>
        <w:spacing w:before="200"/>
        <w:jc w:val="both"/>
        <w:rPr>
          <w:rFonts w:ascii="Arial" w:hAnsi="Arial" w:cs="Arial"/>
          <w:sz w:val="22"/>
          <w:szCs w:val="22"/>
          <w:lang w:val="ru-RU" w:bidi="en-US"/>
        </w:rPr>
      </w:pPr>
      <w:r w:rsidRPr="00DC71CB">
        <w:rPr>
          <w:rFonts w:ascii="Arial" w:hAnsi="Arial" w:cs="Arial"/>
          <w:sz w:val="22"/>
          <w:szCs w:val="22"/>
          <w:lang w:val="mk-MK" w:bidi="en-US"/>
        </w:rPr>
        <w:t xml:space="preserve">Училиштето ќе се залага да се вклучат родителите и старателите до кои тешко може да се стигне и тоа преку низа дополнителни мерки, вклучувајќи, каде што е соодветно и домашни посети. </w:t>
      </w:r>
    </w:p>
    <w:p w14:paraId="22E3EA6F" w14:textId="77777777" w:rsidR="009436AE" w:rsidRPr="00DC71CB" w:rsidRDefault="009436AE" w:rsidP="009436AE">
      <w:pPr>
        <w:spacing w:before="200"/>
        <w:jc w:val="both"/>
        <w:rPr>
          <w:rFonts w:ascii="Arial" w:hAnsi="Arial" w:cs="Arial"/>
          <w:sz w:val="22"/>
          <w:szCs w:val="22"/>
          <w:lang w:val="ru-RU" w:bidi="en-US"/>
        </w:rPr>
      </w:pPr>
      <w:r w:rsidRPr="00DC71CB">
        <w:rPr>
          <w:rFonts w:ascii="Arial" w:hAnsi="Arial" w:cs="Arial"/>
          <w:sz w:val="22"/>
          <w:szCs w:val="22"/>
          <w:lang w:val="mk-MK" w:bidi="en-US"/>
        </w:rPr>
        <w:t>Сите релевантни документи за однесување и присуство, во едноставен и пристапен формат, училиштето ќе им ги стави на располагање на родителите и старателите.</w:t>
      </w:r>
    </w:p>
    <w:p w14:paraId="1D797B0E" w14:textId="42323D19" w:rsidR="009436AE" w:rsidRDefault="009436AE" w:rsidP="009436AE">
      <w:pPr>
        <w:spacing w:before="200"/>
        <w:jc w:val="both"/>
        <w:rPr>
          <w:rFonts w:ascii="Arial" w:hAnsi="Arial" w:cs="Arial"/>
          <w:sz w:val="22"/>
          <w:szCs w:val="22"/>
          <w:lang w:val="ru-RU" w:bidi="en-US"/>
        </w:rPr>
      </w:pPr>
      <w:r w:rsidRPr="00DC71CB">
        <w:rPr>
          <w:rFonts w:ascii="Arial" w:hAnsi="Arial" w:cs="Arial"/>
          <w:sz w:val="22"/>
          <w:szCs w:val="22"/>
          <w:lang w:val="ru-RU" w:bidi="en-US"/>
        </w:rPr>
        <w:t>Р</w:t>
      </w:r>
      <w:r w:rsidRPr="00DC71CB">
        <w:rPr>
          <w:rFonts w:ascii="Arial" w:hAnsi="Arial" w:cs="Arial"/>
          <w:sz w:val="22"/>
          <w:szCs w:val="22"/>
          <w:lang w:val="mk-MK" w:bidi="en-US"/>
        </w:rPr>
        <w:t>одителите и старателите ќе можат да дадат придонес за политиката и стратегиите на училиштето за промовирање на позитивното однесување и присуство бидејќи училиштето ќе обезбеди можности за тоа.  Тие ќе учествуваат во редовни ревизии, културни и социјални настани и други активности со кои се промовираат позитивните партнерства помеѓу училиштето и пошироката заедница</w:t>
      </w:r>
      <w:r w:rsidRPr="00DC71CB">
        <w:rPr>
          <w:rFonts w:ascii="Arial" w:hAnsi="Arial" w:cs="Arial"/>
          <w:sz w:val="22"/>
          <w:szCs w:val="22"/>
          <w:lang w:val="ru-RU" w:bidi="en-US"/>
        </w:rPr>
        <w:t>.</w:t>
      </w:r>
    </w:p>
    <w:p w14:paraId="1C5EC90B" w14:textId="4E08193F" w:rsidR="009436AE" w:rsidRDefault="009436AE" w:rsidP="009436AE">
      <w:pPr>
        <w:jc w:val="both"/>
        <w:rPr>
          <w:rFonts w:ascii="Arial" w:hAnsi="Arial" w:cs="Arial"/>
          <w:sz w:val="22"/>
          <w:szCs w:val="22"/>
          <w:lang w:val="ru-RU" w:bidi="en-US"/>
        </w:rPr>
      </w:pPr>
    </w:p>
    <w:p w14:paraId="27BD558A" w14:textId="77777777" w:rsidR="00B47FC2" w:rsidRPr="00DC71CB" w:rsidRDefault="00B47FC2" w:rsidP="009436AE">
      <w:pPr>
        <w:jc w:val="both"/>
        <w:rPr>
          <w:rFonts w:ascii="Arial" w:hAnsi="Arial" w:cs="Arial"/>
          <w:sz w:val="22"/>
          <w:szCs w:val="22"/>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3CB8A0F0" w14:textId="77777777" w:rsidTr="00EB06D1">
        <w:tc>
          <w:tcPr>
            <w:tcW w:w="9242" w:type="dxa"/>
            <w:shd w:val="clear" w:color="auto" w:fill="auto"/>
          </w:tcPr>
          <w:p w14:paraId="5872872D" w14:textId="77777777" w:rsidR="009436AE" w:rsidRPr="00DC71CB" w:rsidRDefault="009436AE" w:rsidP="00EB06D1">
            <w:pPr>
              <w:spacing w:before="60" w:after="200" w:line="276" w:lineRule="auto"/>
              <w:jc w:val="both"/>
              <w:rPr>
                <w:rFonts w:ascii="Arial" w:hAnsi="Arial" w:cs="Arial"/>
                <w:sz w:val="22"/>
                <w:szCs w:val="22"/>
                <w:lang w:val="ru-RU" w:bidi="en-US"/>
              </w:rPr>
            </w:pPr>
            <w:r w:rsidRPr="00DC71CB">
              <w:rPr>
                <w:rFonts w:ascii="Arial" w:hAnsi="Arial" w:cs="Arial"/>
                <w:b/>
                <w:sz w:val="22"/>
                <w:szCs w:val="22"/>
                <w:lang w:val="mk-MK" w:bidi="en-US"/>
              </w:rPr>
              <w:lastRenderedPageBreak/>
              <w:t>СЛЕДЕЊЕ</w:t>
            </w:r>
          </w:p>
        </w:tc>
      </w:tr>
    </w:tbl>
    <w:p w14:paraId="1202FDFE" w14:textId="77777777" w:rsidR="009436AE" w:rsidRPr="00DC71CB"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 xml:space="preserve">Терминот следење се однесува на следење на однесувањето и присуството, а секако вклучувајќи ја и точноста. Овие системи вклучуваат следење на однесувањето и присуството на поединечни ученици. Отсуството е секогаш проследено, а причината е регистрирана. </w:t>
      </w:r>
    </w:p>
    <w:p w14:paraId="17D6B4D8" w14:textId="15B5112A" w:rsidR="009436AE"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ru-RU" w:bidi="en-US"/>
        </w:rPr>
        <w:t>За да се добие акционо планирање на индивидуата, групата или целото училиште, неделно се разгледува и анализира позитивното и негативното однесување и присуство.</w:t>
      </w:r>
      <w:r w:rsidRPr="00DC71CB">
        <w:rPr>
          <w:rFonts w:ascii="Arial" w:hAnsi="Arial" w:cs="Arial"/>
          <w:sz w:val="22"/>
          <w:szCs w:val="22"/>
          <w:lang w:val="mk-MK" w:bidi="en-US"/>
        </w:rPr>
        <w:t xml:space="preserve"> Извори на податоци како што се: упатувања до класните раководители; принудно задржување или повлекувањето од просториите; упатување за дополнителна поддршка од одделот за посебни образовни потреби</w:t>
      </w:r>
      <w:r w:rsidRPr="00DC71CB">
        <w:rPr>
          <w:rFonts w:ascii="Arial" w:hAnsi="Arial" w:cs="Arial"/>
          <w:sz w:val="22"/>
          <w:szCs w:val="22"/>
          <w:lang w:val="ru-RU" w:bidi="en-US"/>
        </w:rPr>
        <w:t xml:space="preserve">; </w:t>
      </w:r>
      <w:r w:rsidRPr="00DC71CB">
        <w:rPr>
          <w:rFonts w:ascii="Arial" w:hAnsi="Arial" w:cs="Arial"/>
          <w:sz w:val="22"/>
          <w:szCs w:val="22"/>
          <w:lang w:val="mk-MK" w:bidi="en-US"/>
        </w:rPr>
        <w:t>користење на пофалби и награди, заслуги и сер</w:t>
      </w:r>
      <w:r>
        <w:rPr>
          <w:rFonts w:ascii="Arial" w:hAnsi="Arial" w:cs="Arial"/>
          <w:sz w:val="22"/>
          <w:szCs w:val="22"/>
          <w:lang w:val="mk-MK" w:bidi="en-US"/>
        </w:rPr>
        <w:t xml:space="preserve">тификати и родителски контакт. </w:t>
      </w:r>
    </w:p>
    <w:p w14:paraId="31BF4896" w14:textId="77777777" w:rsidR="009436AE" w:rsidRPr="00DC71CB" w:rsidRDefault="009436AE" w:rsidP="009436AE">
      <w:pPr>
        <w:spacing w:before="200" w:after="200" w:line="276" w:lineRule="auto"/>
        <w:jc w:val="both"/>
        <w:rPr>
          <w:rFonts w:ascii="Arial" w:hAnsi="Arial" w:cs="Arial"/>
          <w:sz w:val="22"/>
          <w:szCs w:val="22"/>
          <w:lang w:val="mk-MK"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33E09BD1" w14:textId="77777777" w:rsidTr="00EB06D1">
        <w:tc>
          <w:tcPr>
            <w:tcW w:w="9242" w:type="dxa"/>
            <w:shd w:val="clear" w:color="auto" w:fill="auto"/>
          </w:tcPr>
          <w:p w14:paraId="22E48575" w14:textId="77777777" w:rsidR="009436AE" w:rsidRPr="00DC71CB" w:rsidRDefault="009436AE" w:rsidP="00EB06D1">
            <w:pPr>
              <w:spacing w:before="60" w:after="200" w:line="276" w:lineRule="auto"/>
              <w:jc w:val="both"/>
              <w:rPr>
                <w:rFonts w:ascii="Arial" w:hAnsi="Arial" w:cs="Arial"/>
                <w:sz w:val="22"/>
                <w:szCs w:val="22"/>
                <w:lang w:val="ru-RU" w:bidi="en-US"/>
              </w:rPr>
            </w:pPr>
            <w:r w:rsidRPr="00DC71CB">
              <w:rPr>
                <w:rFonts w:ascii="Arial" w:hAnsi="Arial" w:cs="Arial"/>
                <w:b/>
                <w:sz w:val="22"/>
                <w:szCs w:val="22"/>
                <w:lang w:val="mk-MK" w:bidi="en-US"/>
              </w:rPr>
              <w:t>ПРЕГЛЕД НА ОДНЕСУВАЊЕТО И ПРИСУСТВОТО</w:t>
            </w:r>
          </w:p>
        </w:tc>
      </w:tr>
    </w:tbl>
    <w:p w14:paraId="4AC67140" w14:textId="77777777" w:rsidR="009436AE" w:rsidRPr="00DC71CB" w:rsidRDefault="009436AE" w:rsidP="009436AE">
      <w:pPr>
        <w:spacing w:before="60" w:after="200" w:line="276" w:lineRule="auto"/>
        <w:jc w:val="both"/>
        <w:rPr>
          <w:rFonts w:ascii="Arial" w:hAnsi="Arial" w:cs="Arial"/>
          <w:sz w:val="22"/>
          <w:szCs w:val="22"/>
          <w:lang w:val="mk-MK" w:bidi="en-US"/>
        </w:rPr>
      </w:pPr>
    </w:p>
    <w:p w14:paraId="39F3734D" w14:textId="77777777" w:rsidR="009436AE" w:rsidRPr="00DC71CB" w:rsidRDefault="009436AE" w:rsidP="009436AE">
      <w:p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Годишната ревизија која се однесува на однесувањето и присуството се врши годишно и ја следи ефективноста на училишната организација, а таа се однесува на</w:t>
      </w:r>
      <w:r w:rsidRPr="00DC71CB">
        <w:rPr>
          <w:rFonts w:ascii="Arial" w:hAnsi="Arial" w:cs="Arial"/>
          <w:sz w:val="22"/>
          <w:szCs w:val="22"/>
          <w:lang w:val="ru-RU" w:bidi="en-US"/>
        </w:rPr>
        <w:t>:</w:t>
      </w:r>
    </w:p>
    <w:p w14:paraId="4B9B1CA6" w14:textId="77777777" w:rsidR="009436AE" w:rsidRPr="00DC71CB" w:rsidRDefault="009436AE" w:rsidP="009436AE">
      <w:pPr>
        <w:numPr>
          <w:ilvl w:val="0"/>
          <w:numId w:val="10"/>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Тимот за намалување на насилството и менаџирањето;</w:t>
      </w:r>
    </w:p>
    <w:p w14:paraId="18A6F7AE" w14:textId="77777777" w:rsidR="009436AE" w:rsidRPr="00DC71CB" w:rsidRDefault="009436AE" w:rsidP="009436AE">
      <w:pPr>
        <w:numPr>
          <w:ilvl w:val="0"/>
          <w:numId w:val="10"/>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Секојдневни политики; награди, санкции и промовирање на позитивно однесување;</w:t>
      </w:r>
    </w:p>
    <w:p w14:paraId="58788CDA" w14:textId="77777777" w:rsidR="009436AE" w:rsidRPr="00DC71CB" w:rsidRDefault="009436AE" w:rsidP="009436AE">
      <w:pPr>
        <w:numPr>
          <w:ilvl w:val="0"/>
          <w:numId w:val="10"/>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Справување со постојано слабо однесување;</w:t>
      </w:r>
    </w:p>
    <w:p w14:paraId="23C05B58" w14:textId="77777777" w:rsidR="009436AE" w:rsidRPr="00DC71CB" w:rsidRDefault="009436AE" w:rsidP="009436AE">
      <w:pPr>
        <w:numPr>
          <w:ilvl w:val="0"/>
          <w:numId w:val="10"/>
        </w:numPr>
        <w:spacing w:before="60" w:after="200" w:line="276" w:lineRule="auto"/>
        <w:rPr>
          <w:rFonts w:ascii="Arial" w:hAnsi="Arial" w:cs="Arial"/>
          <w:sz w:val="22"/>
          <w:szCs w:val="22"/>
          <w:lang w:bidi="en-US"/>
        </w:rPr>
      </w:pPr>
      <w:r w:rsidRPr="00DC71CB">
        <w:rPr>
          <w:rFonts w:ascii="Arial" w:hAnsi="Arial" w:cs="Arial"/>
          <w:sz w:val="22"/>
          <w:szCs w:val="22"/>
          <w:lang w:val="mk-MK" w:bidi="en-US"/>
        </w:rPr>
        <w:t>Малтретирање ;</w:t>
      </w:r>
    </w:p>
    <w:p w14:paraId="257CF1C6" w14:textId="77777777" w:rsidR="009436AE" w:rsidRPr="00DC71CB" w:rsidRDefault="009436AE" w:rsidP="009436AE">
      <w:pPr>
        <w:numPr>
          <w:ilvl w:val="0"/>
          <w:numId w:val="10"/>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Системи за поддршка на учениците;</w:t>
      </w:r>
    </w:p>
    <w:p w14:paraId="4553F240" w14:textId="77777777" w:rsidR="009436AE" w:rsidRPr="00DC71CB" w:rsidRDefault="009436AE" w:rsidP="009436AE">
      <w:pPr>
        <w:numPr>
          <w:ilvl w:val="0"/>
          <w:numId w:val="10"/>
        </w:numPr>
        <w:spacing w:before="60" w:after="200" w:line="276" w:lineRule="auto"/>
        <w:rPr>
          <w:rFonts w:ascii="Arial" w:hAnsi="Arial" w:cs="Arial"/>
          <w:sz w:val="22"/>
          <w:szCs w:val="22"/>
          <w:lang w:bidi="en-US"/>
        </w:rPr>
      </w:pPr>
      <w:r w:rsidRPr="00DC71CB">
        <w:rPr>
          <w:rFonts w:ascii="Arial" w:hAnsi="Arial" w:cs="Arial"/>
          <w:sz w:val="22"/>
          <w:szCs w:val="22"/>
          <w:lang w:val="mk-MK" w:bidi="en-US"/>
        </w:rPr>
        <w:t>Однесување во училницата;</w:t>
      </w:r>
    </w:p>
    <w:p w14:paraId="4081595E" w14:textId="77777777" w:rsidR="009436AE" w:rsidRPr="00DC71CB" w:rsidRDefault="009436AE" w:rsidP="009436AE">
      <w:pPr>
        <w:numPr>
          <w:ilvl w:val="0"/>
          <w:numId w:val="10"/>
        </w:numPr>
        <w:spacing w:before="60" w:after="200" w:line="276" w:lineRule="auto"/>
        <w:rPr>
          <w:rFonts w:ascii="Arial" w:hAnsi="Arial" w:cs="Arial"/>
          <w:sz w:val="22"/>
          <w:szCs w:val="22"/>
          <w:lang w:bidi="en-US"/>
        </w:rPr>
      </w:pPr>
      <w:r w:rsidRPr="00DC71CB">
        <w:rPr>
          <w:rFonts w:ascii="Arial" w:hAnsi="Arial" w:cs="Arial"/>
          <w:sz w:val="22"/>
          <w:szCs w:val="22"/>
          <w:lang w:val="mk-MK" w:bidi="en-US"/>
        </w:rPr>
        <w:t>Однесување надвор од училницата;</w:t>
      </w:r>
    </w:p>
    <w:p w14:paraId="3D4E3601" w14:textId="77777777" w:rsidR="009436AE" w:rsidRPr="00DC71CB" w:rsidRDefault="009436AE" w:rsidP="009436AE">
      <w:pPr>
        <w:numPr>
          <w:ilvl w:val="0"/>
          <w:numId w:val="10"/>
        </w:numPr>
        <w:spacing w:before="60" w:after="200" w:line="276" w:lineRule="auto"/>
        <w:rPr>
          <w:rFonts w:ascii="Arial" w:hAnsi="Arial" w:cs="Arial"/>
          <w:sz w:val="22"/>
          <w:szCs w:val="22"/>
          <w:lang w:bidi="en-US"/>
        </w:rPr>
      </w:pPr>
      <w:r w:rsidRPr="00DC71CB">
        <w:rPr>
          <w:rFonts w:ascii="Arial" w:hAnsi="Arial" w:cs="Arial"/>
          <w:sz w:val="22"/>
          <w:szCs w:val="22"/>
          <w:lang w:val="mk-MK" w:bidi="en-US"/>
        </w:rPr>
        <w:t>Наставна програма;</w:t>
      </w:r>
    </w:p>
    <w:p w14:paraId="7C7A8972" w14:textId="77777777" w:rsidR="009436AE" w:rsidRPr="00DC71CB" w:rsidRDefault="009436AE" w:rsidP="009436AE">
      <w:pPr>
        <w:numPr>
          <w:ilvl w:val="0"/>
          <w:numId w:val="10"/>
        </w:numPr>
        <w:spacing w:before="60" w:after="200" w:line="276" w:lineRule="auto"/>
        <w:rPr>
          <w:rFonts w:ascii="Arial" w:hAnsi="Arial" w:cs="Arial"/>
          <w:sz w:val="22"/>
          <w:szCs w:val="22"/>
          <w:lang w:bidi="en-US"/>
        </w:rPr>
      </w:pPr>
      <w:r w:rsidRPr="00DC71CB">
        <w:rPr>
          <w:rFonts w:ascii="Arial" w:hAnsi="Arial" w:cs="Arial"/>
          <w:sz w:val="22"/>
          <w:szCs w:val="22"/>
          <w:lang w:val="mk-MK" w:bidi="en-US"/>
        </w:rPr>
        <w:t>Присуство;</w:t>
      </w:r>
    </w:p>
    <w:p w14:paraId="03F7C664" w14:textId="77777777" w:rsidR="009436AE" w:rsidRPr="00DC71CB" w:rsidRDefault="009436AE" w:rsidP="009436AE">
      <w:pPr>
        <w:numPr>
          <w:ilvl w:val="0"/>
          <w:numId w:val="10"/>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Врски со партнерите и другите институции.</w:t>
      </w:r>
    </w:p>
    <w:p w14:paraId="6E87A7E8" w14:textId="258745D5" w:rsidR="009436AE"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Преку прегледот се препознаваат областите на успех и подобрување, а анализата на прегледот води до пост-ревизиски акционен план, кој се однесува на области за натамошен развој и води до насочени обуки за вработените.</w:t>
      </w:r>
    </w:p>
    <w:p w14:paraId="518EC6C8" w14:textId="6D6CCEA7" w:rsidR="00B47FC2" w:rsidRDefault="00B47FC2" w:rsidP="009436AE">
      <w:pPr>
        <w:spacing w:before="200" w:after="200" w:line="276" w:lineRule="auto"/>
        <w:jc w:val="both"/>
        <w:rPr>
          <w:rFonts w:ascii="Arial" w:hAnsi="Arial" w:cs="Arial"/>
          <w:sz w:val="22"/>
          <w:szCs w:val="22"/>
          <w:lang w:val="mk-MK" w:bidi="en-US"/>
        </w:rPr>
      </w:pPr>
    </w:p>
    <w:p w14:paraId="0240E15F" w14:textId="77777777" w:rsidR="00B47FC2" w:rsidRDefault="00B47FC2" w:rsidP="009436AE">
      <w:pPr>
        <w:spacing w:before="200" w:after="200" w:line="276" w:lineRule="auto"/>
        <w:jc w:val="both"/>
        <w:rPr>
          <w:rFonts w:ascii="Arial" w:hAnsi="Arial" w:cs="Arial"/>
          <w:sz w:val="22"/>
          <w:szCs w:val="22"/>
          <w:lang w:val="mk-MK" w:bidi="en-US"/>
        </w:rPr>
      </w:pPr>
    </w:p>
    <w:p w14:paraId="65415AE0" w14:textId="77777777" w:rsidR="009436AE" w:rsidRPr="00DC71CB" w:rsidRDefault="009436AE" w:rsidP="009436AE">
      <w:pPr>
        <w:spacing w:before="60" w:line="276" w:lineRule="auto"/>
        <w:rPr>
          <w:rFonts w:ascii="Arial" w:hAnsi="Arial" w:cs="Arial"/>
          <w:sz w:val="22"/>
          <w:szCs w:val="22"/>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4963E14D" w14:textId="77777777" w:rsidTr="00EB06D1">
        <w:tc>
          <w:tcPr>
            <w:tcW w:w="9242" w:type="dxa"/>
            <w:shd w:val="clear" w:color="auto" w:fill="auto"/>
          </w:tcPr>
          <w:p w14:paraId="17483D49" w14:textId="77777777" w:rsidR="009436AE" w:rsidRPr="00DC71CB" w:rsidRDefault="009436AE" w:rsidP="00EB06D1">
            <w:pPr>
              <w:spacing w:before="60" w:after="200" w:line="276" w:lineRule="auto"/>
              <w:rPr>
                <w:rFonts w:ascii="Arial" w:hAnsi="Arial" w:cs="Arial"/>
                <w:sz w:val="22"/>
                <w:szCs w:val="22"/>
                <w:lang w:val="ru-RU" w:bidi="en-US"/>
              </w:rPr>
            </w:pPr>
            <w:r w:rsidRPr="00DC71CB">
              <w:rPr>
                <w:rFonts w:ascii="Arial" w:hAnsi="Arial" w:cs="Arial"/>
                <w:b/>
                <w:sz w:val="22"/>
                <w:szCs w:val="22"/>
                <w:lang w:val="mk-MK" w:bidi="en-US"/>
              </w:rPr>
              <w:lastRenderedPageBreak/>
              <w:t>ПОВРЗАНИ ПОЛИТИКИ И ДОКУМЕНТАЦИЈА</w:t>
            </w:r>
          </w:p>
        </w:tc>
      </w:tr>
    </w:tbl>
    <w:p w14:paraId="17C72144" w14:textId="77777777" w:rsidR="009436AE" w:rsidRPr="00DC71CB" w:rsidRDefault="009436AE" w:rsidP="009436AE">
      <w:pPr>
        <w:spacing w:before="60" w:line="276" w:lineRule="auto"/>
        <w:rPr>
          <w:rFonts w:ascii="Arial" w:hAnsi="Arial" w:cs="Arial"/>
          <w:sz w:val="22"/>
          <w:szCs w:val="22"/>
          <w:lang w:val="ru-RU" w:bidi="en-US"/>
        </w:rPr>
      </w:pPr>
    </w:p>
    <w:p w14:paraId="4D53DC75" w14:textId="77777777" w:rsidR="009436AE" w:rsidRPr="00DC71CB" w:rsidRDefault="009436AE" w:rsidP="009436AE">
      <w:pPr>
        <w:numPr>
          <w:ilvl w:val="0"/>
          <w:numId w:val="11"/>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Политика против малтретирање и омаловажување;</w:t>
      </w:r>
    </w:p>
    <w:p w14:paraId="253D5B88" w14:textId="77777777" w:rsidR="009436AE" w:rsidRPr="00DC71CB" w:rsidRDefault="009436AE" w:rsidP="009436AE">
      <w:pPr>
        <w:numPr>
          <w:ilvl w:val="0"/>
          <w:numId w:val="11"/>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Упатства изготвени за родителите/старателите</w:t>
      </w:r>
      <w:r w:rsidRPr="00DC71CB">
        <w:rPr>
          <w:rFonts w:ascii="Arial" w:hAnsi="Arial" w:cs="Arial"/>
          <w:sz w:val="22"/>
          <w:szCs w:val="22"/>
          <w:lang w:val="ru-RU"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51DED4B9" w14:textId="77777777" w:rsidTr="00EB06D1">
        <w:tc>
          <w:tcPr>
            <w:tcW w:w="9242" w:type="dxa"/>
            <w:shd w:val="clear" w:color="auto" w:fill="auto"/>
          </w:tcPr>
          <w:p w14:paraId="3DED40E1" w14:textId="77777777" w:rsidR="009436AE" w:rsidRPr="00DC71CB" w:rsidRDefault="009436AE" w:rsidP="00EB06D1">
            <w:pPr>
              <w:spacing w:before="60" w:after="200" w:line="276" w:lineRule="auto"/>
              <w:jc w:val="both"/>
              <w:rPr>
                <w:rFonts w:ascii="Arial" w:hAnsi="Arial" w:cs="Arial"/>
                <w:sz w:val="22"/>
                <w:szCs w:val="22"/>
                <w:lang w:val="ru-RU" w:bidi="en-US"/>
              </w:rPr>
            </w:pPr>
            <w:r w:rsidRPr="00DC71CB">
              <w:rPr>
                <w:rFonts w:ascii="Arial" w:hAnsi="Arial" w:cs="Arial"/>
                <w:b/>
                <w:sz w:val="22"/>
                <w:szCs w:val="22"/>
                <w:lang w:val="mk-MK" w:bidi="en-US"/>
              </w:rPr>
              <w:t>ПОЛИТИКА И РЕВИДИРАЊЕ</w:t>
            </w:r>
          </w:p>
        </w:tc>
      </w:tr>
    </w:tbl>
    <w:p w14:paraId="7BB74C46" w14:textId="77777777" w:rsidR="00B47FC2" w:rsidRDefault="00B47FC2" w:rsidP="009436AE">
      <w:pPr>
        <w:spacing w:before="200" w:after="200" w:line="276" w:lineRule="auto"/>
        <w:jc w:val="both"/>
        <w:rPr>
          <w:rFonts w:ascii="Arial" w:hAnsi="Arial" w:cs="Arial"/>
          <w:sz w:val="22"/>
          <w:szCs w:val="22"/>
          <w:lang w:val="mk-MK" w:bidi="en-US"/>
        </w:rPr>
      </w:pPr>
    </w:p>
    <w:p w14:paraId="6C93A701" w14:textId="0E12A101" w:rsidR="009436AE" w:rsidRDefault="009436AE" w:rsidP="009436AE">
      <w:pPr>
        <w:spacing w:before="200" w:after="200" w:line="276" w:lineRule="auto"/>
        <w:jc w:val="both"/>
        <w:rPr>
          <w:rFonts w:ascii="Arial" w:hAnsi="Arial" w:cs="Arial"/>
          <w:sz w:val="22"/>
          <w:szCs w:val="22"/>
          <w:lang w:val="mk-MK" w:bidi="en-US"/>
        </w:rPr>
      </w:pPr>
      <w:r w:rsidRPr="00DC71CB">
        <w:rPr>
          <w:rFonts w:ascii="Arial" w:hAnsi="Arial" w:cs="Arial"/>
          <w:sz w:val="22"/>
          <w:szCs w:val="22"/>
          <w:lang w:val="mk-MK" w:bidi="en-US"/>
        </w:rPr>
        <w:t>Координативниот тим за намалување на насилството во училиштето ја превзема одговорноста за координирање на спроведувањето на Политиката и  ќе ја следи ефективноста на истата. Редовно ќе се врши Ревизија на политиката за однесување и редовност,</w:t>
      </w:r>
      <w:r>
        <w:rPr>
          <w:rFonts w:ascii="Arial" w:hAnsi="Arial" w:cs="Arial"/>
          <w:sz w:val="22"/>
          <w:szCs w:val="22"/>
          <w:lang w:val="mk-MK" w:bidi="en-US"/>
        </w:rPr>
        <w:t xml:space="preserve"> следејќи го Годишниот преглед.</w:t>
      </w:r>
    </w:p>
    <w:p w14:paraId="21958B98" w14:textId="77777777" w:rsidR="009436AE" w:rsidRPr="00DC71CB" w:rsidRDefault="009436AE" w:rsidP="009436AE">
      <w:pPr>
        <w:spacing w:before="200" w:after="200" w:line="276" w:lineRule="auto"/>
        <w:jc w:val="both"/>
        <w:rPr>
          <w:rFonts w:ascii="Arial" w:hAnsi="Arial" w:cs="Arial"/>
          <w:sz w:val="22"/>
          <w:szCs w:val="22"/>
          <w:lang w:val="mk-MK"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3AC41C15" w14:textId="77777777" w:rsidTr="00EB06D1">
        <w:tc>
          <w:tcPr>
            <w:tcW w:w="9242" w:type="dxa"/>
            <w:shd w:val="clear" w:color="auto" w:fill="auto"/>
          </w:tcPr>
          <w:p w14:paraId="777ABD7B" w14:textId="77777777" w:rsidR="009436AE" w:rsidRPr="00DC71CB" w:rsidRDefault="009436AE" w:rsidP="00EB06D1">
            <w:pPr>
              <w:spacing w:before="60" w:after="200" w:line="276" w:lineRule="auto"/>
              <w:jc w:val="both"/>
              <w:rPr>
                <w:rFonts w:ascii="Arial" w:hAnsi="Arial" w:cs="Arial"/>
                <w:sz w:val="22"/>
                <w:szCs w:val="22"/>
                <w:lang w:val="ru-RU" w:bidi="en-US"/>
              </w:rPr>
            </w:pPr>
            <w:r w:rsidRPr="00DC71CB">
              <w:rPr>
                <w:rFonts w:ascii="Arial" w:hAnsi="Arial" w:cs="Arial"/>
                <w:b/>
                <w:sz w:val="22"/>
                <w:szCs w:val="22"/>
                <w:lang w:val="mk-MK" w:bidi="en-US"/>
              </w:rPr>
              <w:t>ДОДАТОЦИ</w:t>
            </w:r>
          </w:p>
        </w:tc>
      </w:tr>
    </w:tbl>
    <w:p w14:paraId="107629F9" w14:textId="77777777" w:rsidR="009436AE" w:rsidRPr="00DC71CB" w:rsidRDefault="009436AE" w:rsidP="009436AE">
      <w:pPr>
        <w:numPr>
          <w:ilvl w:val="0"/>
          <w:numId w:val="18"/>
        </w:numPr>
        <w:spacing w:before="200" w:after="200"/>
        <w:jc w:val="both"/>
        <w:rPr>
          <w:rFonts w:ascii="Arial" w:hAnsi="Arial" w:cs="Arial"/>
          <w:sz w:val="22"/>
          <w:szCs w:val="22"/>
          <w:lang w:val="ru-RU" w:bidi="en-US"/>
        </w:rPr>
      </w:pPr>
      <w:r w:rsidRPr="00DC71CB">
        <w:rPr>
          <w:rFonts w:ascii="Arial" w:hAnsi="Arial" w:cs="Arial"/>
          <w:sz w:val="22"/>
          <w:szCs w:val="22"/>
          <w:lang w:val="mk-MK" w:bidi="en-US"/>
        </w:rPr>
        <w:t>Кодекс на однесување</w:t>
      </w:r>
    </w:p>
    <w:p w14:paraId="2034EEDB" w14:textId="77777777" w:rsidR="009436AE" w:rsidRPr="00DC71CB" w:rsidRDefault="009436AE" w:rsidP="009436AE">
      <w:pPr>
        <w:numPr>
          <w:ilvl w:val="0"/>
          <w:numId w:val="18"/>
        </w:numPr>
        <w:spacing w:before="200" w:after="200"/>
        <w:jc w:val="both"/>
        <w:rPr>
          <w:rFonts w:ascii="Arial" w:hAnsi="Arial" w:cs="Arial"/>
          <w:sz w:val="22"/>
          <w:szCs w:val="22"/>
          <w:lang w:val="ru-RU" w:bidi="en-US"/>
        </w:rPr>
      </w:pPr>
      <w:r w:rsidRPr="00DC71CB">
        <w:rPr>
          <w:rFonts w:ascii="Arial" w:hAnsi="Arial" w:cs="Arial"/>
          <w:sz w:val="22"/>
          <w:szCs w:val="22"/>
          <w:lang w:val="mk-MK" w:bidi="en-US"/>
        </w:rPr>
        <w:t>Постери</w:t>
      </w:r>
    </w:p>
    <w:p w14:paraId="29BC0048" w14:textId="77777777" w:rsidR="009436AE" w:rsidRPr="00DC71CB" w:rsidRDefault="009436AE" w:rsidP="009436AE">
      <w:pPr>
        <w:numPr>
          <w:ilvl w:val="0"/>
          <w:numId w:val="18"/>
        </w:numPr>
        <w:spacing w:before="200" w:after="200"/>
        <w:jc w:val="both"/>
        <w:rPr>
          <w:rFonts w:ascii="Arial" w:hAnsi="Arial" w:cs="Arial"/>
          <w:sz w:val="22"/>
          <w:szCs w:val="22"/>
          <w:lang w:val="ru-RU" w:bidi="en-US"/>
        </w:rPr>
      </w:pPr>
      <w:r w:rsidRPr="00DC71CB">
        <w:rPr>
          <w:rFonts w:ascii="Arial" w:hAnsi="Arial" w:cs="Arial"/>
          <w:sz w:val="22"/>
          <w:szCs w:val="22"/>
          <w:lang w:val="mk-MK" w:bidi="en-US"/>
        </w:rPr>
        <w:t>Присуство и точност: упатства за родителите/старателите</w:t>
      </w:r>
    </w:p>
    <w:p w14:paraId="2C6390E4" w14:textId="41F61104" w:rsidR="009436AE" w:rsidRPr="00B47FC2" w:rsidRDefault="009436AE" w:rsidP="009436AE">
      <w:pPr>
        <w:numPr>
          <w:ilvl w:val="0"/>
          <w:numId w:val="18"/>
        </w:numPr>
        <w:spacing w:before="200" w:after="200"/>
        <w:jc w:val="both"/>
        <w:rPr>
          <w:rFonts w:ascii="Arial" w:hAnsi="Arial" w:cs="Arial"/>
          <w:sz w:val="22"/>
          <w:szCs w:val="22"/>
          <w:lang w:val="ru-RU" w:bidi="en-US"/>
        </w:rPr>
      </w:pPr>
      <w:r w:rsidRPr="00DC71CB">
        <w:rPr>
          <w:rFonts w:ascii="Arial" w:hAnsi="Arial" w:cs="Arial"/>
          <w:sz w:val="22"/>
          <w:szCs w:val="22"/>
          <w:lang w:val="mk-MK" w:bidi="en-US"/>
        </w:rPr>
        <w:t>Однесување за време на часовите - Развој на вештини</w:t>
      </w:r>
    </w:p>
    <w:p w14:paraId="17F79C66" w14:textId="77777777" w:rsidR="00B47FC2" w:rsidRPr="00DC71CB" w:rsidRDefault="00B47FC2" w:rsidP="00B47FC2">
      <w:pPr>
        <w:spacing w:before="200" w:after="200"/>
        <w:ind w:left="720"/>
        <w:jc w:val="both"/>
        <w:rPr>
          <w:rFonts w:ascii="Arial" w:hAnsi="Arial" w:cs="Arial"/>
          <w:sz w:val="22"/>
          <w:szCs w:val="22"/>
          <w:lang w:val="ru-RU"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436AE" w:rsidRPr="00DC71CB" w14:paraId="6267C3E0" w14:textId="77777777" w:rsidTr="00EB06D1">
        <w:tc>
          <w:tcPr>
            <w:tcW w:w="9242" w:type="dxa"/>
            <w:shd w:val="clear" w:color="auto" w:fill="auto"/>
          </w:tcPr>
          <w:p w14:paraId="02BA404A" w14:textId="77777777" w:rsidR="009436AE" w:rsidRPr="00DC71CB" w:rsidRDefault="009436AE" w:rsidP="00EB06D1">
            <w:pPr>
              <w:spacing w:before="60" w:line="276" w:lineRule="auto"/>
              <w:rPr>
                <w:rFonts w:ascii="Arial" w:hAnsi="Arial" w:cs="Arial"/>
                <w:b/>
                <w:sz w:val="22"/>
                <w:szCs w:val="22"/>
                <w:lang w:val="mk-MK" w:bidi="en-US"/>
              </w:rPr>
            </w:pPr>
            <w:r w:rsidRPr="00DC71CB">
              <w:rPr>
                <w:rFonts w:ascii="Arial" w:hAnsi="Arial" w:cs="Arial"/>
                <w:b/>
                <w:sz w:val="22"/>
                <w:szCs w:val="22"/>
                <w:lang w:val="mk-MK" w:bidi="en-US"/>
              </w:rPr>
              <w:t xml:space="preserve">Однесување за време на часовите </w:t>
            </w:r>
          </w:p>
          <w:p w14:paraId="3E4118F8" w14:textId="77777777" w:rsidR="009436AE" w:rsidRPr="00DC71CB" w:rsidRDefault="009436AE" w:rsidP="009436AE">
            <w:pPr>
              <w:numPr>
                <w:ilvl w:val="1"/>
                <w:numId w:val="18"/>
              </w:numPr>
              <w:spacing w:before="60" w:after="200" w:line="276" w:lineRule="auto"/>
              <w:rPr>
                <w:rFonts w:ascii="Arial" w:hAnsi="Arial" w:cs="Arial"/>
                <w:b/>
                <w:sz w:val="22"/>
                <w:szCs w:val="22"/>
                <w:lang w:val="mk-MK" w:bidi="en-US"/>
              </w:rPr>
            </w:pPr>
            <w:r w:rsidRPr="00DC71CB">
              <w:rPr>
                <w:rFonts w:ascii="Arial" w:hAnsi="Arial" w:cs="Arial"/>
                <w:b/>
                <w:sz w:val="22"/>
                <w:szCs w:val="22"/>
                <w:lang w:val="mk-MK" w:bidi="en-US"/>
              </w:rPr>
              <w:t>Развој на вештини</w:t>
            </w:r>
          </w:p>
        </w:tc>
      </w:tr>
    </w:tbl>
    <w:p w14:paraId="41D25ACA" w14:textId="77777777" w:rsidR="009436AE" w:rsidRPr="00DC71CB" w:rsidRDefault="009436AE" w:rsidP="009436AE">
      <w:pPr>
        <w:tabs>
          <w:tab w:val="num" w:pos="284"/>
        </w:tabs>
        <w:spacing w:before="200" w:after="240" w:line="276" w:lineRule="auto"/>
        <w:jc w:val="both"/>
        <w:rPr>
          <w:rFonts w:ascii="Arial" w:hAnsi="Arial" w:cs="Arial"/>
          <w:sz w:val="22"/>
          <w:szCs w:val="22"/>
          <w:lang w:val="ru-RU" w:bidi="en-US"/>
        </w:rPr>
      </w:pPr>
      <w:r w:rsidRPr="00DC71CB">
        <w:rPr>
          <w:rFonts w:ascii="Arial" w:hAnsi="Arial" w:cs="Arial"/>
          <w:sz w:val="22"/>
          <w:szCs w:val="22"/>
          <w:lang w:val="mk-MK" w:bidi="en-US"/>
        </w:rPr>
        <w:t>Кога учениците се свесни за целта на часот и кога часоте е добро подготвен се обезбедуваат добри стандарди за однесување. Ефективен час е оној каде што учениците сакаат да учат, целосно се ангажирани, напредуваат и го подобруваат своето образование преку континуирана ангажираност. Пофалбите и наградите се достапни за сите ученици.</w:t>
      </w:r>
    </w:p>
    <w:p w14:paraId="3DF1DF3C" w14:textId="77777777" w:rsidR="009436AE" w:rsidRPr="00DC71CB" w:rsidRDefault="009436AE" w:rsidP="009436AE">
      <w:pPr>
        <w:spacing w:before="60" w:line="276" w:lineRule="auto"/>
        <w:rPr>
          <w:rFonts w:ascii="Arial" w:hAnsi="Arial" w:cs="Arial"/>
          <w:sz w:val="22"/>
          <w:szCs w:val="22"/>
          <w:u w:val="single"/>
          <w:lang w:bidi="en-US"/>
        </w:rPr>
      </w:pPr>
      <w:r w:rsidRPr="00DC71CB">
        <w:rPr>
          <w:rFonts w:ascii="Arial" w:hAnsi="Arial" w:cs="Arial"/>
          <w:sz w:val="22"/>
          <w:szCs w:val="22"/>
          <w:u w:val="single"/>
          <w:lang w:val="mk-MK" w:bidi="en-US"/>
        </w:rPr>
        <w:t>Ефективните часови</w:t>
      </w:r>
      <w:r w:rsidRPr="00DC71CB">
        <w:rPr>
          <w:rFonts w:ascii="Arial" w:hAnsi="Arial" w:cs="Arial"/>
          <w:sz w:val="22"/>
          <w:szCs w:val="22"/>
          <w:u w:val="single"/>
          <w:lang w:bidi="en-US"/>
        </w:rPr>
        <w:t>:</w:t>
      </w:r>
    </w:p>
    <w:p w14:paraId="030DD133" w14:textId="77777777" w:rsidR="009436AE" w:rsidRPr="00DC71CB" w:rsidRDefault="009436AE" w:rsidP="009436AE">
      <w:pPr>
        <w:numPr>
          <w:ilvl w:val="0"/>
          <w:numId w:val="12"/>
        </w:numPr>
        <w:tabs>
          <w:tab w:val="num" w:pos="456"/>
        </w:tabs>
        <w:spacing w:before="60" w:after="200" w:line="276" w:lineRule="auto"/>
        <w:ind w:hanging="663"/>
        <w:rPr>
          <w:rFonts w:ascii="Arial" w:hAnsi="Arial" w:cs="Arial"/>
          <w:sz w:val="22"/>
          <w:szCs w:val="22"/>
          <w:lang w:bidi="en-US"/>
        </w:rPr>
      </w:pPr>
      <w:r w:rsidRPr="00DC71CB">
        <w:rPr>
          <w:rFonts w:ascii="Arial" w:hAnsi="Arial" w:cs="Arial"/>
          <w:sz w:val="22"/>
          <w:szCs w:val="22"/>
          <w:lang w:val="mk-MK" w:bidi="en-US"/>
        </w:rPr>
        <w:t>ја даваат суштината;</w:t>
      </w:r>
    </w:p>
    <w:p w14:paraId="441F412F" w14:textId="77777777" w:rsidR="009436AE" w:rsidRPr="00DC71CB" w:rsidRDefault="009436AE" w:rsidP="009436AE">
      <w:pPr>
        <w:numPr>
          <w:ilvl w:val="0"/>
          <w:numId w:val="12"/>
        </w:numPr>
        <w:tabs>
          <w:tab w:val="num" w:pos="456"/>
        </w:tabs>
        <w:spacing w:before="60" w:after="200" w:line="276" w:lineRule="auto"/>
        <w:ind w:hanging="663"/>
        <w:rPr>
          <w:rFonts w:ascii="Arial" w:hAnsi="Arial" w:cs="Arial"/>
          <w:sz w:val="22"/>
          <w:szCs w:val="22"/>
          <w:lang w:bidi="en-US"/>
        </w:rPr>
      </w:pPr>
      <w:r w:rsidRPr="00DC71CB">
        <w:rPr>
          <w:rFonts w:ascii="Arial" w:hAnsi="Arial" w:cs="Arial"/>
          <w:sz w:val="22"/>
          <w:szCs w:val="22"/>
          <w:lang w:val="mk-MK" w:bidi="en-US"/>
        </w:rPr>
        <w:t>користат позитивен јазик;</w:t>
      </w:r>
    </w:p>
    <w:p w14:paraId="7E146FA1" w14:textId="77777777" w:rsidR="009436AE" w:rsidRPr="00DC71CB" w:rsidRDefault="009436AE" w:rsidP="009436AE">
      <w:pPr>
        <w:numPr>
          <w:ilvl w:val="0"/>
          <w:numId w:val="12"/>
        </w:numPr>
        <w:tabs>
          <w:tab w:val="num" w:pos="456"/>
        </w:tabs>
        <w:spacing w:before="60" w:after="200" w:line="276" w:lineRule="auto"/>
        <w:ind w:hanging="663"/>
        <w:rPr>
          <w:rFonts w:ascii="Arial" w:hAnsi="Arial" w:cs="Arial"/>
          <w:sz w:val="22"/>
          <w:szCs w:val="22"/>
          <w:lang w:bidi="en-US"/>
        </w:rPr>
      </w:pPr>
      <w:r w:rsidRPr="00DC71CB">
        <w:rPr>
          <w:rFonts w:ascii="Arial" w:hAnsi="Arial" w:cs="Arial"/>
          <w:sz w:val="22"/>
          <w:szCs w:val="22"/>
          <w:lang w:val="mk-MK" w:bidi="en-US"/>
        </w:rPr>
        <w:t>имааат високи очекувања;</w:t>
      </w:r>
    </w:p>
    <w:p w14:paraId="710B763C" w14:textId="77777777" w:rsidR="009436AE" w:rsidRPr="00DC71CB" w:rsidRDefault="009436AE" w:rsidP="009436AE">
      <w:pPr>
        <w:numPr>
          <w:ilvl w:val="0"/>
          <w:numId w:val="12"/>
        </w:numPr>
        <w:tabs>
          <w:tab w:val="num" w:pos="456"/>
        </w:tabs>
        <w:spacing w:before="60" w:after="200" w:line="276" w:lineRule="auto"/>
        <w:ind w:hanging="663"/>
        <w:rPr>
          <w:rFonts w:ascii="Arial" w:hAnsi="Arial" w:cs="Arial"/>
          <w:sz w:val="22"/>
          <w:szCs w:val="22"/>
          <w:lang w:val="ru-RU" w:bidi="en-US"/>
        </w:rPr>
      </w:pPr>
      <w:r w:rsidRPr="00DC71CB">
        <w:rPr>
          <w:rFonts w:ascii="Arial" w:hAnsi="Arial" w:cs="Arial"/>
          <w:sz w:val="22"/>
          <w:szCs w:val="22"/>
          <w:lang w:val="mk-MK" w:bidi="en-US"/>
        </w:rPr>
        <w:t>се однесуваат на различни наставни стилови;</w:t>
      </w:r>
    </w:p>
    <w:p w14:paraId="5FC3DAA6" w14:textId="77777777" w:rsidR="009436AE" w:rsidRPr="00DC71CB" w:rsidRDefault="009436AE" w:rsidP="009436AE">
      <w:pPr>
        <w:numPr>
          <w:ilvl w:val="0"/>
          <w:numId w:val="12"/>
        </w:numPr>
        <w:tabs>
          <w:tab w:val="num" w:pos="456"/>
        </w:tabs>
        <w:spacing w:before="60" w:after="200" w:line="276" w:lineRule="auto"/>
        <w:ind w:hanging="663"/>
        <w:rPr>
          <w:rFonts w:ascii="Arial" w:hAnsi="Arial" w:cs="Arial"/>
          <w:sz w:val="22"/>
          <w:szCs w:val="22"/>
          <w:lang w:bidi="en-US"/>
        </w:rPr>
      </w:pPr>
      <w:r w:rsidRPr="00DC71CB">
        <w:rPr>
          <w:rFonts w:ascii="Arial" w:hAnsi="Arial" w:cs="Arial"/>
          <w:sz w:val="22"/>
          <w:szCs w:val="22"/>
          <w:lang w:val="mk-MK" w:bidi="en-US"/>
        </w:rPr>
        <w:t>даваат преглед на наставата;</w:t>
      </w:r>
    </w:p>
    <w:p w14:paraId="77A80012" w14:textId="77777777" w:rsidR="009436AE" w:rsidRPr="00DC71CB" w:rsidRDefault="009436AE" w:rsidP="009436AE">
      <w:pPr>
        <w:numPr>
          <w:ilvl w:val="0"/>
          <w:numId w:val="12"/>
        </w:numPr>
        <w:tabs>
          <w:tab w:val="num" w:pos="456"/>
        </w:tabs>
        <w:spacing w:before="60" w:after="200" w:line="276" w:lineRule="auto"/>
        <w:ind w:hanging="663"/>
        <w:rPr>
          <w:rFonts w:ascii="Arial" w:hAnsi="Arial" w:cs="Arial"/>
          <w:sz w:val="22"/>
          <w:szCs w:val="22"/>
          <w:lang w:val="ru-RU" w:bidi="en-US"/>
        </w:rPr>
      </w:pPr>
      <w:r w:rsidRPr="00DC71CB">
        <w:rPr>
          <w:rFonts w:ascii="Arial" w:hAnsi="Arial" w:cs="Arial"/>
          <w:sz w:val="22"/>
          <w:szCs w:val="22"/>
          <w:lang w:val="mk-MK" w:bidi="en-US"/>
        </w:rPr>
        <w:lastRenderedPageBreak/>
        <w:t>имаат напредок во учењето на учениците;</w:t>
      </w:r>
    </w:p>
    <w:p w14:paraId="52AEDB0F" w14:textId="37D8686F" w:rsidR="009436AE" w:rsidRPr="009436AE" w:rsidRDefault="009436AE" w:rsidP="009436AE">
      <w:pPr>
        <w:numPr>
          <w:ilvl w:val="0"/>
          <w:numId w:val="12"/>
        </w:numPr>
        <w:tabs>
          <w:tab w:val="num" w:pos="456"/>
        </w:tabs>
        <w:spacing w:before="60" w:after="200" w:line="276" w:lineRule="auto"/>
        <w:ind w:hanging="663"/>
        <w:rPr>
          <w:rFonts w:ascii="Arial" w:hAnsi="Arial" w:cs="Arial"/>
          <w:sz w:val="22"/>
          <w:szCs w:val="22"/>
          <w:lang w:val="ru-RU" w:bidi="en-US"/>
        </w:rPr>
      </w:pPr>
      <w:r w:rsidRPr="00DC71CB">
        <w:rPr>
          <w:rFonts w:ascii="Arial" w:hAnsi="Arial" w:cs="Arial"/>
          <w:sz w:val="22"/>
          <w:szCs w:val="22"/>
          <w:lang w:val="mk-MK" w:bidi="en-US"/>
        </w:rPr>
        <w:t>признаваат и даваат пофалби за напорот и напредокот</w:t>
      </w:r>
      <w:r w:rsidRPr="00DC71CB">
        <w:rPr>
          <w:rFonts w:ascii="Arial" w:hAnsi="Arial" w:cs="Arial"/>
          <w:sz w:val="22"/>
          <w:szCs w:val="22"/>
          <w:lang w:val="ru-RU" w:bidi="en-US"/>
        </w:rPr>
        <w:t>.</w:t>
      </w:r>
    </w:p>
    <w:p w14:paraId="1916BCAC" w14:textId="77777777" w:rsidR="009436AE" w:rsidRPr="00DC71CB" w:rsidRDefault="009436AE" w:rsidP="009436AE">
      <w:pPr>
        <w:spacing w:before="60" w:line="276" w:lineRule="auto"/>
        <w:rPr>
          <w:rFonts w:ascii="Arial" w:hAnsi="Arial" w:cs="Arial"/>
          <w:sz w:val="22"/>
          <w:szCs w:val="22"/>
          <w:u w:val="single"/>
          <w:lang w:val="ru-RU" w:bidi="en-US"/>
        </w:rPr>
      </w:pPr>
      <w:r w:rsidRPr="00DC71CB">
        <w:rPr>
          <w:rFonts w:ascii="Arial" w:hAnsi="Arial" w:cs="Arial"/>
          <w:sz w:val="22"/>
          <w:szCs w:val="22"/>
          <w:u w:val="single"/>
          <w:lang w:val="mk-MK" w:bidi="en-US"/>
        </w:rPr>
        <w:t>За да се постигне ова вработените треба:</w:t>
      </w:r>
    </w:p>
    <w:p w14:paraId="1850CD61" w14:textId="77777777" w:rsidR="009436AE" w:rsidRPr="00DC71CB" w:rsidRDefault="009436AE" w:rsidP="009436AE">
      <w:pPr>
        <w:numPr>
          <w:ilvl w:val="0"/>
          <w:numId w:val="13"/>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да го постават однесувањето за целите на наставата, како и други наставни цели за часот;</w:t>
      </w:r>
    </w:p>
    <w:p w14:paraId="6EE3D33C"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да пристигнат пред одделението и да почнат навреме со часот;</w:t>
      </w:r>
    </w:p>
    <w:p w14:paraId="352B8C33" w14:textId="77777777" w:rsidR="009436AE" w:rsidRPr="00DC71CB" w:rsidRDefault="009436AE" w:rsidP="009436AE">
      <w:pPr>
        <w:numPr>
          <w:ilvl w:val="0"/>
          <w:numId w:val="13"/>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да обезбедат дека учениците ќе влезат и ќе ја напуштат училницата тивко и разумно;</w:t>
      </w:r>
    </w:p>
    <w:p w14:paraId="62AE4D7A"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јасно да ги прикажат наставните цели;</w:t>
      </w:r>
    </w:p>
    <w:p w14:paraId="53DF3010"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редовно да се повикуваат на Кодексот на однесување;</w:t>
      </w:r>
    </w:p>
    <w:p w14:paraId="3443C17C" w14:textId="77777777" w:rsidR="009436AE" w:rsidRPr="00DC71CB" w:rsidRDefault="009436AE" w:rsidP="009436AE">
      <w:pPr>
        <w:numPr>
          <w:ilvl w:val="0"/>
          <w:numId w:val="13"/>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да се осигураат дека сите ученици можат целосно да учествуваат во наставата;</w:t>
      </w:r>
    </w:p>
    <w:p w14:paraId="26628C90"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да го нагласат позитивното во наставата, однесувањето и присуството;</w:t>
      </w:r>
    </w:p>
    <w:p w14:paraId="2DB733F9"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праведно и доследно да ги употребуваат пофалбите и наградите;</w:t>
      </w:r>
    </w:p>
    <w:p w14:paraId="767065A9" w14:textId="54675223" w:rsidR="009436AE" w:rsidRPr="00274D85"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да ги мотивираат, поттикнат преку давање ефективна повратна информација;</w:t>
      </w:r>
    </w:p>
    <w:p w14:paraId="212B20DC" w14:textId="77777777" w:rsidR="009436AE" w:rsidRPr="00DC71CB" w:rsidRDefault="009436AE" w:rsidP="009436AE">
      <w:pPr>
        <w:numPr>
          <w:ilvl w:val="0"/>
          <w:numId w:val="13"/>
        </w:numPr>
        <w:spacing w:before="60" w:after="200" w:line="276" w:lineRule="auto"/>
        <w:jc w:val="both"/>
        <w:rPr>
          <w:rFonts w:ascii="Arial" w:hAnsi="Arial" w:cs="Arial"/>
          <w:sz w:val="22"/>
          <w:szCs w:val="22"/>
          <w:lang w:val="ru-RU" w:bidi="en-US"/>
        </w:rPr>
      </w:pPr>
      <w:r w:rsidRPr="00DC71CB">
        <w:rPr>
          <w:rFonts w:ascii="Arial" w:hAnsi="Arial" w:cs="Arial"/>
          <w:sz w:val="22"/>
          <w:szCs w:val="22"/>
          <w:lang w:val="mk-MK" w:bidi="en-US"/>
        </w:rPr>
        <w:t>моделирање и учење на позитивното однесување, вклучувајќи го и почитувањето, емпатијата и социјалните вештини;</w:t>
      </w:r>
    </w:p>
    <w:p w14:paraId="0E986A59"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да прават умерена, ефикасна и правична употреба на укори;</w:t>
      </w:r>
    </w:p>
    <w:p w14:paraId="08348452"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да избегнуваат сарказам, викање и закани;</w:t>
      </w:r>
    </w:p>
    <w:p w14:paraId="61C4E2CD"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да избегнуваат понижување на учениците;</w:t>
      </w:r>
    </w:p>
    <w:p w14:paraId="593DC855"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да избегнуваат казнување на одделението за однесувањето на поединци;</w:t>
      </w:r>
    </w:p>
    <w:p w14:paraId="323B5A5E" w14:textId="77777777" w:rsidR="009436AE" w:rsidRPr="00DC71CB" w:rsidRDefault="009436AE" w:rsidP="009436AE">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да се држат до времето на часот и да завршат навреме;</w:t>
      </w:r>
    </w:p>
    <w:p w14:paraId="39AEA1E4" w14:textId="4D9A9B73" w:rsidR="009436AE" w:rsidRPr="00B47FC2" w:rsidRDefault="009436AE" w:rsidP="00B47FC2">
      <w:pPr>
        <w:numPr>
          <w:ilvl w:val="0"/>
          <w:numId w:val="13"/>
        </w:numPr>
        <w:spacing w:before="60" w:after="200" w:line="276" w:lineRule="auto"/>
        <w:rPr>
          <w:rFonts w:ascii="Arial" w:hAnsi="Arial" w:cs="Arial"/>
          <w:sz w:val="22"/>
          <w:szCs w:val="22"/>
          <w:lang w:val="ru-RU" w:bidi="en-US"/>
        </w:rPr>
      </w:pPr>
      <w:r w:rsidRPr="00DC71CB">
        <w:rPr>
          <w:rFonts w:ascii="Arial" w:hAnsi="Arial" w:cs="Arial"/>
          <w:sz w:val="22"/>
          <w:szCs w:val="22"/>
          <w:lang w:val="mk-MK" w:bidi="en-US"/>
        </w:rPr>
        <w:t>споделување добра пракса со колегите</w:t>
      </w:r>
      <w:r w:rsidRPr="00DC71CB">
        <w:rPr>
          <w:rFonts w:ascii="Arial" w:hAnsi="Arial" w:cs="Arial"/>
          <w:sz w:val="22"/>
          <w:szCs w:val="22"/>
          <w:lang w:val="ru-RU" w:bidi="en-US"/>
        </w:rPr>
        <w:t>.</w:t>
      </w:r>
    </w:p>
    <w:sectPr w:rsidR="009436AE" w:rsidRPr="00B47FC2" w:rsidSect="00006EF3">
      <w:headerReference w:type="even" r:id="rId8"/>
      <w:headerReference w:type="default" r:id="rId9"/>
      <w:footerReference w:type="default" r:id="rId10"/>
      <w:headerReference w:type="first" r:id="rId11"/>
      <w:pgSz w:w="12240" w:h="15840"/>
      <w:pgMar w:top="284" w:right="1134" w:bottom="284" w:left="1134"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2D94" w14:textId="77777777" w:rsidR="00A36ED1" w:rsidRDefault="00A36ED1" w:rsidP="00274D85">
      <w:r>
        <w:separator/>
      </w:r>
    </w:p>
  </w:endnote>
  <w:endnote w:type="continuationSeparator" w:id="0">
    <w:p w14:paraId="7BF46C70" w14:textId="77777777" w:rsidR="00A36ED1" w:rsidRDefault="00A36ED1" w:rsidP="0027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5879" w14:textId="42893994" w:rsidR="00006EF3" w:rsidRDefault="00006EF3" w:rsidP="00006EF3">
    <w:pPr>
      <w:pStyle w:val="Footer"/>
      <w:jc w:val="center"/>
      <w:rPr>
        <w:rFonts w:ascii="Arial" w:hAnsi="Arial" w:cs="Arial"/>
        <w:sz w:val="18"/>
        <w:szCs w:val="18"/>
        <w:lang w:val="mk-MK"/>
      </w:rPr>
    </w:pPr>
    <w:r w:rsidRPr="00006EF3">
      <w:rPr>
        <w:rFonts w:ascii="Arial" w:hAnsi="Arial" w:cs="Arial"/>
        <w:sz w:val="18"/>
        <w:szCs w:val="18"/>
        <w:lang w:val="mk-MK"/>
      </w:rPr>
      <w:t xml:space="preserve">Политиката е изработена согласно програмата „Превенција на насилното однесување во основните училишта“ </w:t>
    </w:r>
  </w:p>
  <w:p w14:paraId="61D0182D" w14:textId="6F33BF0D" w:rsidR="00274D85" w:rsidRPr="00006EF3" w:rsidRDefault="00006EF3" w:rsidP="00006EF3">
    <w:pPr>
      <w:pStyle w:val="Footer"/>
      <w:jc w:val="center"/>
      <w:rPr>
        <w:rFonts w:ascii="Arial" w:hAnsi="Arial" w:cs="Arial"/>
        <w:sz w:val="18"/>
        <w:szCs w:val="18"/>
      </w:rPr>
    </w:pPr>
    <w:r w:rsidRPr="00006EF3">
      <w:rPr>
        <w:rFonts w:ascii="Arial" w:hAnsi="Arial" w:cs="Arial"/>
        <w:sz w:val="18"/>
        <w:szCs w:val="18"/>
        <w:lang w:val="mk-MK"/>
      </w:rPr>
      <w:t>во соработка со канцеларијата на УНИЦЕФ и организацијата Алгоритам центар.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4BB8" w14:textId="77777777" w:rsidR="00A36ED1" w:rsidRDefault="00A36ED1" w:rsidP="00274D85">
      <w:r>
        <w:separator/>
      </w:r>
    </w:p>
  </w:footnote>
  <w:footnote w:type="continuationSeparator" w:id="0">
    <w:p w14:paraId="776FE7CD" w14:textId="77777777" w:rsidR="00A36ED1" w:rsidRDefault="00A36ED1" w:rsidP="00274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AE24" w14:textId="74976158" w:rsidR="00274D85" w:rsidRDefault="00A36ED1">
    <w:pPr>
      <w:pStyle w:val="Header"/>
    </w:pPr>
    <w:r>
      <w:rPr>
        <w:noProof/>
      </w:rPr>
      <w:pict w14:anchorId="6E7E6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314047" o:spid="_x0000_s1026" type="#_x0000_t75" style="position:absolute;margin-left:0;margin-top:0;width:498.5pt;height:500.7pt;z-index:-251657216;mso-position-horizontal:center;mso-position-horizontal-relative:margin;mso-position-vertical:center;mso-position-vertical-relative:margin" o:allowincell="f">
          <v:imagedata r:id="rId1" o:title="logo shapkarev"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B4CE" w14:textId="01DBD1FF" w:rsidR="00274D85" w:rsidRDefault="00A36ED1">
    <w:pPr>
      <w:pStyle w:val="Header"/>
    </w:pPr>
    <w:r>
      <w:rPr>
        <w:noProof/>
      </w:rPr>
      <w:pict w14:anchorId="6913D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314048" o:spid="_x0000_s1027" type="#_x0000_t75" style="position:absolute;margin-left:0;margin-top:0;width:498.5pt;height:500.7pt;z-index:-251656192;mso-position-horizontal:center;mso-position-horizontal-relative:margin;mso-position-vertical:center;mso-position-vertical-relative:margin" o:allowincell="f">
          <v:imagedata r:id="rId1" o:title="logo shapkarev"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4C" w14:textId="4FA36B47" w:rsidR="00274D85" w:rsidRDefault="00A36ED1">
    <w:pPr>
      <w:pStyle w:val="Header"/>
    </w:pPr>
    <w:r>
      <w:rPr>
        <w:noProof/>
      </w:rPr>
      <w:pict w14:anchorId="4B577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314046" o:spid="_x0000_s1025" type="#_x0000_t75" style="position:absolute;margin-left:0;margin-top:0;width:498.5pt;height:500.7pt;z-index:-251658240;mso-position-horizontal:center;mso-position-horizontal-relative:margin;mso-position-vertical:center;mso-position-vertical-relative:margin" o:allowincell="f">
          <v:imagedata r:id="rId1" o:title="logo shapkare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7CAF"/>
    <w:multiLevelType w:val="hybridMultilevel"/>
    <w:tmpl w:val="F7B699D4"/>
    <w:lvl w:ilvl="0" w:tplc="0AEEC2CE">
      <w:start w:val="1"/>
      <w:numFmt w:val="bullet"/>
      <w:lvlText w:val=""/>
      <w:lvlJc w:val="left"/>
      <w:pPr>
        <w:tabs>
          <w:tab w:val="num" w:pos="460"/>
        </w:tabs>
        <w:ind w:left="460" w:hanging="360"/>
      </w:pPr>
      <w:rPr>
        <w:rFonts w:ascii="Symbol" w:hAnsi="Symbol" w:hint="default"/>
        <w:color w:val="auto"/>
      </w:rPr>
    </w:lvl>
    <w:lvl w:ilvl="1" w:tplc="08090003" w:tentative="1">
      <w:start w:val="1"/>
      <w:numFmt w:val="bullet"/>
      <w:lvlText w:val="o"/>
      <w:lvlJc w:val="left"/>
      <w:pPr>
        <w:tabs>
          <w:tab w:val="num" w:pos="940"/>
        </w:tabs>
        <w:ind w:left="940" w:hanging="360"/>
      </w:pPr>
      <w:rPr>
        <w:rFonts w:ascii="Courier New" w:hAnsi="Courier New" w:cs="Courier New" w:hint="default"/>
      </w:rPr>
    </w:lvl>
    <w:lvl w:ilvl="2" w:tplc="08090005" w:tentative="1">
      <w:start w:val="1"/>
      <w:numFmt w:val="bullet"/>
      <w:lvlText w:val=""/>
      <w:lvlJc w:val="left"/>
      <w:pPr>
        <w:tabs>
          <w:tab w:val="num" w:pos="1660"/>
        </w:tabs>
        <w:ind w:left="1660" w:hanging="360"/>
      </w:pPr>
      <w:rPr>
        <w:rFonts w:ascii="Wingdings" w:hAnsi="Wingdings" w:hint="default"/>
      </w:rPr>
    </w:lvl>
    <w:lvl w:ilvl="3" w:tplc="08090001" w:tentative="1">
      <w:start w:val="1"/>
      <w:numFmt w:val="bullet"/>
      <w:lvlText w:val=""/>
      <w:lvlJc w:val="left"/>
      <w:pPr>
        <w:tabs>
          <w:tab w:val="num" w:pos="2380"/>
        </w:tabs>
        <w:ind w:left="2380" w:hanging="360"/>
      </w:pPr>
      <w:rPr>
        <w:rFonts w:ascii="Symbol" w:hAnsi="Symbol" w:hint="default"/>
      </w:rPr>
    </w:lvl>
    <w:lvl w:ilvl="4" w:tplc="08090003" w:tentative="1">
      <w:start w:val="1"/>
      <w:numFmt w:val="bullet"/>
      <w:lvlText w:val="o"/>
      <w:lvlJc w:val="left"/>
      <w:pPr>
        <w:tabs>
          <w:tab w:val="num" w:pos="3100"/>
        </w:tabs>
        <w:ind w:left="3100" w:hanging="360"/>
      </w:pPr>
      <w:rPr>
        <w:rFonts w:ascii="Courier New" w:hAnsi="Courier New" w:cs="Courier New" w:hint="default"/>
      </w:rPr>
    </w:lvl>
    <w:lvl w:ilvl="5" w:tplc="08090005" w:tentative="1">
      <w:start w:val="1"/>
      <w:numFmt w:val="bullet"/>
      <w:lvlText w:val=""/>
      <w:lvlJc w:val="left"/>
      <w:pPr>
        <w:tabs>
          <w:tab w:val="num" w:pos="3820"/>
        </w:tabs>
        <w:ind w:left="3820" w:hanging="360"/>
      </w:pPr>
      <w:rPr>
        <w:rFonts w:ascii="Wingdings" w:hAnsi="Wingdings" w:hint="default"/>
      </w:rPr>
    </w:lvl>
    <w:lvl w:ilvl="6" w:tplc="08090001" w:tentative="1">
      <w:start w:val="1"/>
      <w:numFmt w:val="bullet"/>
      <w:lvlText w:val=""/>
      <w:lvlJc w:val="left"/>
      <w:pPr>
        <w:tabs>
          <w:tab w:val="num" w:pos="4540"/>
        </w:tabs>
        <w:ind w:left="4540" w:hanging="360"/>
      </w:pPr>
      <w:rPr>
        <w:rFonts w:ascii="Symbol" w:hAnsi="Symbol" w:hint="default"/>
      </w:rPr>
    </w:lvl>
    <w:lvl w:ilvl="7" w:tplc="08090003" w:tentative="1">
      <w:start w:val="1"/>
      <w:numFmt w:val="bullet"/>
      <w:lvlText w:val="o"/>
      <w:lvlJc w:val="left"/>
      <w:pPr>
        <w:tabs>
          <w:tab w:val="num" w:pos="5260"/>
        </w:tabs>
        <w:ind w:left="5260" w:hanging="360"/>
      </w:pPr>
      <w:rPr>
        <w:rFonts w:ascii="Courier New" w:hAnsi="Courier New" w:cs="Courier New" w:hint="default"/>
      </w:rPr>
    </w:lvl>
    <w:lvl w:ilvl="8" w:tplc="08090005" w:tentative="1">
      <w:start w:val="1"/>
      <w:numFmt w:val="bullet"/>
      <w:lvlText w:val=""/>
      <w:lvlJc w:val="left"/>
      <w:pPr>
        <w:tabs>
          <w:tab w:val="num" w:pos="5980"/>
        </w:tabs>
        <w:ind w:left="5980" w:hanging="360"/>
      </w:pPr>
      <w:rPr>
        <w:rFonts w:ascii="Wingdings" w:hAnsi="Wingdings" w:hint="default"/>
      </w:rPr>
    </w:lvl>
  </w:abstractNum>
  <w:abstractNum w:abstractNumId="1" w15:restartNumberingAfterBreak="0">
    <w:nsid w:val="0B4E6893"/>
    <w:multiLevelType w:val="multilevel"/>
    <w:tmpl w:val="217CF04A"/>
    <w:lvl w:ilvl="0">
      <w:start w:val="1"/>
      <w:numFmt w:val="bullet"/>
      <w:lvlRestart w:val="0"/>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E8E20DF"/>
    <w:multiLevelType w:val="hybridMultilevel"/>
    <w:tmpl w:val="6DF024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B26D8"/>
    <w:multiLevelType w:val="hybridMultilevel"/>
    <w:tmpl w:val="3D786E52"/>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460"/>
        </w:tabs>
        <w:ind w:left="4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E1C21"/>
    <w:multiLevelType w:val="hybridMultilevel"/>
    <w:tmpl w:val="CDD29F02"/>
    <w:lvl w:ilvl="0" w:tplc="A8D0E744">
      <w:start w:val="5"/>
      <w:numFmt w:val="bullet"/>
      <w:lvlText w:val="-"/>
      <w:lvlJc w:val="left"/>
      <w:pPr>
        <w:tabs>
          <w:tab w:val="num" w:pos="600"/>
        </w:tabs>
        <w:ind w:left="600" w:hanging="360"/>
      </w:pPr>
      <w:rPr>
        <w:rFonts w:ascii="Verdana" w:eastAsia="Times New Roman" w:hAnsi="Verdana"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3AD053A"/>
    <w:multiLevelType w:val="hybridMultilevel"/>
    <w:tmpl w:val="458ED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B3B44"/>
    <w:multiLevelType w:val="hybridMultilevel"/>
    <w:tmpl w:val="2900290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900"/>
        </w:tabs>
        <w:ind w:left="900" w:hanging="360"/>
      </w:pPr>
      <w:rPr>
        <w:rFonts w:ascii="Symbol" w:hAnsi="Symbol" w:hint="default"/>
      </w:rPr>
    </w:lvl>
    <w:lvl w:ilvl="2" w:tplc="48AC5FFE">
      <w:start w:val="1"/>
      <w:numFmt w:val="decimal"/>
      <w:lvlText w:val="%3."/>
      <w:lvlJc w:val="left"/>
      <w:pPr>
        <w:tabs>
          <w:tab w:val="num" w:pos="1800"/>
        </w:tabs>
        <w:ind w:left="1800" w:hanging="360"/>
      </w:pPr>
      <w:rPr>
        <w:rFonts w:hint="default"/>
      </w:r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7" w15:restartNumberingAfterBreak="0">
    <w:nsid w:val="1CD7129D"/>
    <w:multiLevelType w:val="hybridMultilevel"/>
    <w:tmpl w:val="3E18AA1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707359D"/>
    <w:multiLevelType w:val="multilevel"/>
    <w:tmpl w:val="5A0E64F0"/>
    <w:lvl w:ilvl="0">
      <w:start w:val="1"/>
      <w:numFmt w:val="bullet"/>
      <w:lvlRestart w:val="0"/>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eastAsia="Times New Roman" w:hAnsi="Symbol" w:cs="Times New Roman" w:hint="default"/>
      </w:rPr>
    </w:lvl>
    <w:lvl w:ilvl="2">
      <w:start w:val="3"/>
      <w:numFmt w:val="decimal"/>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8927758"/>
    <w:multiLevelType w:val="hybridMultilevel"/>
    <w:tmpl w:val="92AC5B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A82344"/>
    <w:multiLevelType w:val="hybridMultilevel"/>
    <w:tmpl w:val="4ED49C9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C2E6DC9"/>
    <w:multiLevelType w:val="hybridMultilevel"/>
    <w:tmpl w:val="068EFA4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2AF7EB0"/>
    <w:multiLevelType w:val="hybridMultilevel"/>
    <w:tmpl w:val="EADC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7749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22425E"/>
    <w:multiLevelType w:val="hybridMultilevel"/>
    <w:tmpl w:val="89ECBEE6"/>
    <w:lvl w:ilvl="0" w:tplc="ED8E0C4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9D30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A83CBC"/>
    <w:multiLevelType w:val="hybridMultilevel"/>
    <w:tmpl w:val="82685F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645DE1"/>
    <w:multiLevelType w:val="hybridMultilevel"/>
    <w:tmpl w:val="828A58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6392B7D"/>
    <w:multiLevelType w:val="hybridMultilevel"/>
    <w:tmpl w:val="03A41A74"/>
    <w:lvl w:ilvl="0" w:tplc="156086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5"/>
  </w:num>
  <w:num w:numId="3">
    <w:abstractNumId w:val="18"/>
  </w:num>
  <w:num w:numId="4">
    <w:abstractNumId w:val="14"/>
  </w:num>
  <w:num w:numId="5">
    <w:abstractNumId w:val="5"/>
  </w:num>
  <w:num w:numId="6">
    <w:abstractNumId w:val="1"/>
  </w:num>
  <w:num w:numId="7">
    <w:abstractNumId w:val="8"/>
  </w:num>
  <w:num w:numId="8">
    <w:abstractNumId w:val="12"/>
  </w:num>
  <w:num w:numId="9">
    <w:abstractNumId w:val="6"/>
  </w:num>
  <w:num w:numId="10">
    <w:abstractNumId w:val="17"/>
  </w:num>
  <w:num w:numId="11">
    <w:abstractNumId w:val="2"/>
  </w:num>
  <w:num w:numId="12">
    <w:abstractNumId w:val="16"/>
  </w:num>
  <w:num w:numId="13">
    <w:abstractNumId w:val="9"/>
  </w:num>
  <w:num w:numId="14">
    <w:abstractNumId w:val="4"/>
  </w:num>
  <w:num w:numId="15">
    <w:abstractNumId w:val="10"/>
  </w:num>
  <w:num w:numId="16">
    <w:abstractNumId w:val="11"/>
  </w:num>
  <w:num w:numId="17">
    <w:abstractNumId w:val="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drDBjAZxLh1LPGNN6TkW2HlAhho8xZ/VRjnzC+2/vHwuZnqkKcAS7zJJFEdk14rVQCnMGO1AUJCKSlinoXutw==" w:salt="CMXFZD+GhJ2GQCDexskH9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AE"/>
    <w:rsid w:val="00006EF3"/>
    <w:rsid w:val="00207BFC"/>
    <w:rsid w:val="00274D85"/>
    <w:rsid w:val="004B2A12"/>
    <w:rsid w:val="00557986"/>
    <w:rsid w:val="007111AA"/>
    <w:rsid w:val="00855F8D"/>
    <w:rsid w:val="009436AE"/>
    <w:rsid w:val="00A251EA"/>
    <w:rsid w:val="00A36ED1"/>
    <w:rsid w:val="00B47FC2"/>
    <w:rsid w:val="00C24DBE"/>
    <w:rsid w:val="00C47F1A"/>
    <w:rsid w:val="00D6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D6625"/>
  <w15:chartTrackingRefBased/>
  <w15:docId w15:val="{33D9FA9B-1C26-4206-9DFD-79F529A0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6AE"/>
    <w:pPr>
      <w:ind w:left="720"/>
      <w:contextualSpacing/>
    </w:pPr>
  </w:style>
  <w:style w:type="paragraph" w:styleId="Header">
    <w:name w:val="header"/>
    <w:basedOn w:val="Normal"/>
    <w:link w:val="HeaderChar"/>
    <w:uiPriority w:val="99"/>
    <w:unhideWhenUsed/>
    <w:rsid w:val="00274D85"/>
    <w:pPr>
      <w:tabs>
        <w:tab w:val="center" w:pos="4680"/>
        <w:tab w:val="right" w:pos="9360"/>
      </w:tabs>
    </w:pPr>
  </w:style>
  <w:style w:type="character" w:customStyle="1" w:styleId="HeaderChar">
    <w:name w:val="Header Char"/>
    <w:basedOn w:val="DefaultParagraphFont"/>
    <w:link w:val="Header"/>
    <w:uiPriority w:val="99"/>
    <w:rsid w:val="00274D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4D85"/>
    <w:pPr>
      <w:tabs>
        <w:tab w:val="center" w:pos="4680"/>
        <w:tab w:val="right" w:pos="9360"/>
      </w:tabs>
    </w:pPr>
  </w:style>
  <w:style w:type="character" w:customStyle="1" w:styleId="FooterChar">
    <w:name w:val="Footer Char"/>
    <w:basedOn w:val="DefaultParagraphFont"/>
    <w:link w:val="Footer"/>
    <w:uiPriority w:val="99"/>
    <w:rsid w:val="00274D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Спасеновска Поповска</dc:creator>
  <cp:keywords/>
  <dc:description/>
  <cp:lastModifiedBy>Лена Спасеновска Поповска</cp:lastModifiedBy>
  <cp:revision>6</cp:revision>
  <dcterms:created xsi:type="dcterms:W3CDTF">2021-12-12T11:35:00Z</dcterms:created>
  <dcterms:modified xsi:type="dcterms:W3CDTF">2021-12-13T10:06:00Z</dcterms:modified>
</cp:coreProperties>
</file>